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89C" w:rsidRDefault="00BB189C" w:rsidP="00BB189C"/>
    <w:p w:rsidR="00156618" w:rsidRDefault="00156618" w:rsidP="00156618">
      <w:pPr>
        <w:jc w:val="center"/>
      </w:pPr>
      <w:r>
        <w:t xml:space="preserve">RAPORTUL  ACTIVITATII  DESFASURATE </w:t>
      </w:r>
      <w:r w:rsidR="00472CB9">
        <w:t xml:space="preserve"> DE CATEDRA </w:t>
      </w:r>
      <w:r w:rsidR="00BB189C">
        <w:t xml:space="preserve"> FIZICĂ-CHIMIE</w:t>
      </w:r>
      <w:r>
        <w:t xml:space="preserve"> ,</w:t>
      </w:r>
    </w:p>
    <w:p w:rsidR="00BB189C" w:rsidRDefault="00BB189C" w:rsidP="00156618">
      <w:pPr>
        <w:jc w:val="center"/>
      </w:pPr>
      <w:r>
        <w:t>2013-2014</w:t>
      </w:r>
      <w:r w:rsidR="00975BD5">
        <w:t xml:space="preserve">  </w:t>
      </w:r>
      <w:r w:rsidR="00156618">
        <w:t xml:space="preserve">   </w:t>
      </w:r>
      <w:bookmarkStart w:id="0" w:name="_GoBack"/>
      <w:bookmarkEnd w:id="0"/>
      <w:r w:rsidR="00975BD5">
        <w:t>Semestrul al II-lea</w:t>
      </w:r>
    </w:p>
    <w:p w:rsidR="00472CB9" w:rsidRDefault="00472CB9" w:rsidP="00BB189C">
      <w:pPr>
        <w:jc w:val="center"/>
      </w:pPr>
      <w:r>
        <w:t>COLEGIUL NATIONAL ,‚ECATERINA TEODOROIU’’</w:t>
      </w:r>
    </w:p>
    <w:p w:rsidR="00472CB9" w:rsidRDefault="00472CB9" w:rsidP="00BB189C">
      <w:pPr>
        <w:jc w:val="center"/>
      </w:pPr>
      <w:r>
        <w:t>TARGU-JIU</w:t>
      </w:r>
    </w:p>
    <w:p w:rsidR="00BB189C" w:rsidRDefault="00BB189C" w:rsidP="00BB189C">
      <w:r>
        <w:t>1.</w:t>
      </w:r>
      <w:r>
        <w:tab/>
        <w:t>Analiza swot a catedrei</w:t>
      </w:r>
    </w:p>
    <w:p w:rsidR="00BB189C" w:rsidRDefault="00BB189C" w:rsidP="00BB189C">
      <w:r>
        <w:t xml:space="preserve">       a)  Puncte tari</w:t>
      </w:r>
    </w:p>
    <w:p w:rsidR="00BB189C" w:rsidRDefault="00BB189C" w:rsidP="00BB189C">
      <w:r>
        <w:t xml:space="preserve"> - cate</w:t>
      </w:r>
      <w:r w:rsidR="00472CB9">
        <w:t>dra  de fizică-chimie cuprinde 9</w:t>
      </w:r>
      <w:r>
        <w:t xml:space="preserve"> profesori, toţi cu gradul didactic I, implicaţi în pregătirea pentru performanţă a elevilor;</w:t>
      </w:r>
    </w:p>
    <w:p w:rsidR="00BB189C" w:rsidRDefault="00BB189C" w:rsidP="00BB189C">
      <w:r>
        <w:t>-  in sedintele de catedra s-au dezbatut programele scolare si s-au stabilit masurile necesare menite sa imbunatateasca activitatea si sa duca la un plus de performanta;</w:t>
      </w:r>
    </w:p>
    <w:p w:rsidR="00BB189C" w:rsidRDefault="00BB189C" w:rsidP="00BB189C">
      <w:r>
        <w:t>-preocupări pentru perfecţionarea metodico-ştiinţifică a cadrelor didactice;</w:t>
      </w:r>
    </w:p>
    <w:p w:rsidR="00BB189C" w:rsidRDefault="00BB189C" w:rsidP="00BB189C">
      <w:r>
        <w:t>-planificarea calendaristică, realizată unitar pe catedră;</w:t>
      </w:r>
    </w:p>
    <w:p w:rsidR="00BB189C" w:rsidRDefault="00BB189C" w:rsidP="00BB189C">
      <w:r>
        <w:t>-pregătirea elevilor  pentru performanţă în cadrul orelor de pregătire suplimentară (opţional);</w:t>
      </w:r>
    </w:p>
    <w:p w:rsidR="00BB189C" w:rsidRDefault="00BB189C" w:rsidP="00BB189C">
      <w:r>
        <w:t>-nivelul de dotare corespunzător al laboratoarelor de chimie şi fizică, fapt care permite realizarea programei şcolare şi a experimentelor din programa de CDS;</w:t>
      </w:r>
    </w:p>
    <w:p w:rsidR="00BB189C" w:rsidRDefault="00BB189C" w:rsidP="00BB189C">
      <w:r>
        <w:t>-laborant de specialitate. Implicarea laborantei în pregătirea şi desfăşurarea  experimentelor de laborator;</w:t>
      </w:r>
    </w:p>
    <w:p w:rsidR="00BB189C" w:rsidRDefault="00BB189C" w:rsidP="00BB189C">
      <w:r>
        <w:t>-atmosfera propice, relaţii bune de colaborare intra şi interdisciplinară;</w:t>
      </w:r>
    </w:p>
    <w:p w:rsidR="00BB189C" w:rsidRDefault="00BB189C" w:rsidP="00BB189C">
      <w:r>
        <w:t>-pregatirea practică de laborator cu realizarea tuturor temelor din programa şcolară;</w:t>
      </w:r>
    </w:p>
    <w:p w:rsidR="00BB189C" w:rsidRDefault="00BB189C" w:rsidP="00BB189C">
      <w:r>
        <w:t>-toţi membrii catedrei au studiat modalităţile cele mai bune de întocmire a proiectării activităţii în scopul realizării competenţelor impuse de programă;</w:t>
      </w:r>
    </w:p>
    <w:p w:rsidR="00BB189C" w:rsidRDefault="00BB189C" w:rsidP="00BB189C">
      <w:r>
        <w:t>-buna circulaţie a informaţiei la nivelul catedrei; număr mare de elevi participanţi la olimpiadă.</w:t>
      </w:r>
    </w:p>
    <w:p w:rsidR="00BB189C" w:rsidRDefault="00BB189C" w:rsidP="00BB189C">
      <w:r>
        <w:t xml:space="preserve">            b)  Puncte slabe</w:t>
      </w:r>
    </w:p>
    <w:p w:rsidR="00BB189C" w:rsidRDefault="00BB189C" w:rsidP="00BB189C">
      <w:r>
        <w:t>-numărul mic de ore de fizica si  chimie prevăzut în planul de învăţământ;</w:t>
      </w:r>
    </w:p>
    <w:p w:rsidR="00BB189C" w:rsidRDefault="00BB189C" w:rsidP="00BB189C">
      <w:r>
        <w:t>-numărul mic de elevi cu interes şi pasiune pentru studiul chimiei şi fizicii;</w:t>
      </w:r>
    </w:p>
    <w:p w:rsidR="00BB189C" w:rsidRDefault="00BB189C" w:rsidP="00BB189C">
      <w:r>
        <w:t>-lipsa instalaţiei de gaz în laboratorul de chimie;</w:t>
      </w:r>
    </w:p>
    <w:p w:rsidR="00BB189C" w:rsidRDefault="00BB189C" w:rsidP="00BB189C">
      <w:r>
        <w:t>-volumul mare de munca al laborantei;</w:t>
      </w:r>
    </w:p>
    <w:p w:rsidR="00BB189C" w:rsidRDefault="00BB189C" w:rsidP="00BB189C">
      <w:r>
        <w:t>-consecinţa negativă a faptului că nu toţi elevii de clasele XI şi XII şi-au procurat manuale;</w:t>
      </w:r>
    </w:p>
    <w:p w:rsidR="00BB189C" w:rsidRDefault="00BB189C" w:rsidP="00BB189C">
      <w:r>
        <w:lastRenderedPageBreak/>
        <w:t>-necorelarea cunoştinţelor de chimie şi fizică cu cele de matematică;</w:t>
      </w:r>
    </w:p>
    <w:p w:rsidR="00BB189C" w:rsidRDefault="00BB189C" w:rsidP="00BB189C">
      <w:r>
        <w:t>-deficienţe ale manualelor de fizică şi chimie.</w:t>
      </w:r>
    </w:p>
    <w:p w:rsidR="00BB189C" w:rsidRDefault="00BB189C" w:rsidP="00BB189C">
      <w:r>
        <w:t>c)</w:t>
      </w:r>
      <w:r>
        <w:tab/>
        <w:t>Oportunităţi</w:t>
      </w:r>
    </w:p>
    <w:p w:rsidR="00BB189C" w:rsidRDefault="00BB189C" w:rsidP="00BB189C">
      <w:r>
        <w:t>- buna pregatire de specialitate a profesorilor din catedra(toti membrii au gradul didactic I) si interesul acestora pentru perfectionarea metodico-stiintifica;</w:t>
      </w:r>
    </w:p>
    <w:p w:rsidR="00BB189C" w:rsidRDefault="00BB189C" w:rsidP="00BB189C">
      <w:r>
        <w:t>-posibilitatea pregătirii suplimentare pentru performanţă în cadrul orelor optionale;</w:t>
      </w:r>
    </w:p>
    <w:p w:rsidR="00BB189C" w:rsidRDefault="00BB189C" w:rsidP="00BB189C">
      <w:r>
        <w:t>-condiţia materială şi socială bună a majorităţii elevilor;</w:t>
      </w:r>
    </w:p>
    <w:p w:rsidR="00BB189C" w:rsidRDefault="00BB189C" w:rsidP="00BB189C">
      <w:r>
        <w:t>-parteneriate şi colaborări cu şcoli şi instituţii, inclusiv cu primăria municipiului Tg-Jiu;</w:t>
      </w:r>
    </w:p>
    <w:p w:rsidR="00BB189C" w:rsidRDefault="00BB189C" w:rsidP="00BB189C">
      <w:r>
        <w:t>-facilităţi oferite de laboratoarele de fizică şi chimie în predarea experimentelor prevăzute de programa şcolară.</w:t>
      </w:r>
    </w:p>
    <w:p w:rsidR="00BB189C" w:rsidRDefault="00BB189C" w:rsidP="00BB189C">
      <w:r>
        <w:t>d)</w:t>
      </w:r>
      <w:r>
        <w:tab/>
        <w:t xml:space="preserve">Ameninţări  </w:t>
      </w:r>
    </w:p>
    <w:p w:rsidR="00BB189C" w:rsidRDefault="00BB189C" w:rsidP="00BB189C">
      <w:r>
        <w:t>- lipsa unui spatiu suficient, multe sali de clasa au un spatiu prea mic pentru clase cu efective de 30 elevi, la fel cum multe sali de clasa nu au lumina suficienta;</w:t>
      </w:r>
    </w:p>
    <w:p w:rsidR="00BB189C" w:rsidRDefault="00BB189C" w:rsidP="00BB189C">
      <w:r>
        <w:t>-subfinanţarea sistemului de învăţământ;</w:t>
      </w:r>
    </w:p>
    <w:p w:rsidR="00BB189C" w:rsidRDefault="00BB189C" w:rsidP="00BB189C">
      <w:r>
        <w:t>-veniturile modeste ale cadrelor didactice de unde lipsa de atractivitate pentru învăţământ;</w:t>
      </w:r>
    </w:p>
    <w:p w:rsidR="00BB189C" w:rsidRDefault="00BB189C" w:rsidP="00BB189C">
      <w:r>
        <w:t>-noile măsuri în condiţiile crizei prin care trece ţara noastră, inclusiv în ceea ce priveşte sistemul de învăţământ.</w:t>
      </w:r>
    </w:p>
    <w:p w:rsidR="00BB189C" w:rsidRDefault="00BB189C" w:rsidP="00BB189C">
      <w:r>
        <w:t>2.</w:t>
      </w:r>
      <w:r>
        <w:tab/>
        <w:t>Curriculum</w:t>
      </w:r>
    </w:p>
    <w:p w:rsidR="00BB189C" w:rsidRDefault="00BB189C" w:rsidP="00BB189C">
      <w:r>
        <w:t>a)</w:t>
      </w:r>
      <w:r>
        <w:tab/>
        <w:t>Aspecte pozitive</w:t>
      </w:r>
    </w:p>
    <w:p w:rsidR="00BB189C" w:rsidRDefault="00BB189C" w:rsidP="00BB189C">
      <w:r>
        <w:t>-stabilitatea mai bună a planurilor de învăţământ şi a  programelor şcolare;</w:t>
      </w:r>
    </w:p>
    <w:p w:rsidR="00BB189C" w:rsidRDefault="00BB189C" w:rsidP="00BB189C">
      <w:r>
        <w:t>-posibilitatea alegerii manualului cel mai adecvat nivelului clasei (manuale alternative);</w:t>
      </w:r>
    </w:p>
    <w:p w:rsidR="00BB189C" w:rsidRDefault="00BB189C" w:rsidP="00BB189C">
      <w:r>
        <w:t>-oportunitatea pregătirii practice în laboratoarele de fizică şi chimie, care au dotarea corespunzatoare şi laborant de specialitate;</w:t>
      </w:r>
    </w:p>
    <w:p w:rsidR="00BB189C" w:rsidRDefault="00BB189C" w:rsidP="00BB189C">
      <w:r>
        <w:t>-posibilitatea pregătirii suplimentare a elevilor interesaţi de studiul chimiei şi fizicii prin orele opţionale;</w:t>
      </w:r>
    </w:p>
    <w:p w:rsidR="00BB189C" w:rsidRDefault="00BB189C" w:rsidP="00BB189C">
      <w:r>
        <w:t>-acces la informare: internet, biblioteca şcolară, laboratoarele de fizică şi chimie.</w:t>
      </w:r>
    </w:p>
    <w:p w:rsidR="00BB189C" w:rsidRDefault="00BB189C" w:rsidP="00BB189C">
      <w:r>
        <w:t>b)</w:t>
      </w:r>
      <w:r>
        <w:tab/>
        <w:t>Aspecte negative</w:t>
      </w:r>
    </w:p>
    <w:p w:rsidR="00BB189C" w:rsidRDefault="00BB189C" w:rsidP="00BB189C">
      <w:r>
        <w:t>-necorelarea cerinţelor  din programele şcolare cu unele manuale;</w:t>
      </w:r>
    </w:p>
    <w:p w:rsidR="00BB189C" w:rsidRDefault="00BB189C" w:rsidP="00BB189C">
      <w:r>
        <w:t>-necorelarea studiului unor cunoştinţe de matematică necesare în înţelegerea noţiunilor de fizică şi chimie;</w:t>
      </w:r>
    </w:p>
    <w:p w:rsidR="00BB189C" w:rsidRDefault="00BB189C" w:rsidP="00BB189C">
      <w:r>
        <w:lastRenderedPageBreak/>
        <w:t xml:space="preserve">-suprapunerea studiului unor teme la chimie anorganică la cls. A IX-a şi a XII-a şi la </w:t>
      </w:r>
      <w:r w:rsidR="00472CB9">
        <w:t xml:space="preserve">fizică </w:t>
      </w:r>
      <w:r>
        <w:t>;</w:t>
      </w:r>
    </w:p>
    <w:p w:rsidR="00BB189C" w:rsidRDefault="00BB189C" w:rsidP="00BB189C">
      <w:r>
        <w:t>-calitatea modestă a unor manuale şcolare;</w:t>
      </w:r>
    </w:p>
    <w:p w:rsidR="00BB189C" w:rsidRDefault="00472CB9" w:rsidP="00BB189C">
      <w:r>
        <w:t xml:space="preserve">-numărul mic de ore pe </w:t>
      </w:r>
      <w:r w:rsidR="00BB189C">
        <w:t>săptămână la chimie;</w:t>
      </w:r>
    </w:p>
    <w:p w:rsidR="00BB189C" w:rsidRDefault="00BB189C" w:rsidP="00BB189C">
      <w:r>
        <w:t>-funcţionalitatea limitată a laboratorului de chimie (lipsa instalaţiei de gaz şi de curent electric la mese);</w:t>
      </w:r>
    </w:p>
    <w:p w:rsidR="00BB189C" w:rsidRDefault="00BB189C" w:rsidP="00BB189C">
      <w:r>
        <w:t>3 . Pregătirea pentru examenul de bacalaureat</w:t>
      </w:r>
    </w:p>
    <w:p w:rsidR="00BB189C" w:rsidRDefault="00BB189C" w:rsidP="00BB189C">
      <w:r>
        <w:t>- pregătirea elevilor pentru examenul de bacalaureat s-a realizat de către toti profesorii, atât în cadrul orelor de curs, cât şi prin activităţi de pregătire suplimentară care  au avut loc săptămânal;</w:t>
      </w:r>
    </w:p>
    <w:p w:rsidR="00BB189C" w:rsidRDefault="00BB189C" w:rsidP="00BB189C">
      <w:r>
        <w:t xml:space="preserve">- la examenul de bacalaureat la disciplinele fizica si chimie au participat un numar de </w:t>
      </w:r>
      <w:r w:rsidR="00156618">
        <w:t>42</w:t>
      </w:r>
      <w:r>
        <w:t xml:space="preserve">    elevi;</w:t>
      </w:r>
    </w:p>
    <w:p w:rsidR="00BB189C" w:rsidRDefault="00BB189C" w:rsidP="00BB189C">
      <w:r>
        <w:t>Rezultate:</w:t>
      </w:r>
    </w:p>
    <w:p w:rsidR="00BB189C" w:rsidRDefault="00156618" w:rsidP="00BB189C">
      <w:r>
        <w:t>Participanti              fizica     27 elevi -   integralisti        media generala        9.094</w:t>
      </w:r>
    </w:p>
    <w:p w:rsidR="00156618" w:rsidRDefault="00156618" w:rsidP="00BB189C">
      <w:r>
        <w:t xml:space="preserve">                                   Chimie    15  elevi-  integralisti      media generala        9,30</w:t>
      </w:r>
    </w:p>
    <w:p w:rsidR="00156618" w:rsidRDefault="00156618" w:rsidP="00BB189C"/>
    <w:p w:rsidR="00BB189C" w:rsidRDefault="00BB189C" w:rsidP="00BB189C">
      <w:r>
        <w:t xml:space="preserve">       4. Pregătirea pentru concursurile şcolare</w:t>
      </w:r>
    </w:p>
    <w:p w:rsidR="00BB189C" w:rsidRDefault="00BB189C" w:rsidP="00BB189C">
      <w:r>
        <w:t xml:space="preserve">         -elevii capabili de performanţă la disciplina fizică şi chimie au fost pregătiţi tot anul şcolar de profesorii de la clasă prin muncă diferenţiată şi în cadrul orelor de pregătire suplimentară de către  profesori </w:t>
      </w:r>
    </w:p>
    <w:p w:rsidR="00BB189C" w:rsidRDefault="00BB189C" w:rsidP="00BB189C">
      <w:r>
        <w:t>-pregătirea s-a realizat prin CDS şi grupele de excelenţă;</w:t>
      </w:r>
    </w:p>
    <w:p w:rsidR="00BB189C" w:rsidRDefault="00BB189C" w:rsidP="00BB189C">
      <w:r>
        <w:t>-testarea periodică a elevilor de la grupele de excelenţă;</w:t>
      </w:r>
    </w:p>
    <w:p w:rsidR="00BB189C" w:rsidRDefault="00BB189C" w:rsidP="00BB189C">
      <w:r>
        <w:t>-pregătirea practică prin lucrări de laborator;</w:t>
      </w:r>
    </w:p>
    <w:p w:rsidR="00BB189C" w:rsidRDefault="00BB189C" w:rsidP="00BB189C">
      <w:r>
        <w:t>-studiul individual pe baza bibliografiei selective indicate de profesor şi cu ajutorul internetului;</w:t>
      </w:r>
    </w:p>
    <w:p w:rsidR="00BB189C" w:rsidRDefault="00BB189C" w:rsidP="00BB189C">
      <w:r>
        <w:t xml:space="preserve"> </w:t>
      </w:r>
      <w:r>
        <w:tab/>
        <w:t>5. Rezultate obţinute la olimpiade şi concursuri şcolare</w:t>
      </w:r>
    </w:p>
    <w:p w:rsidR="00BB189C" w:rsidRDefault="00BB189C" w:rsidP="00BB189C">
      <w:r>
        <w:t>I. FIZICA</w:t>
      </w:r>
    </w:p>
    <w:p w:rsidR="00BB189C" w:rsidRDefault="00BB189C" w:rsidP="00BB189C">
      <w:r>
        <w:t>a) Olimpiada de fizică</w:t>
      </w:r>
    </w:p>
    <w:p w:rsidR="00BB189C" w:rsidRDefault="00BB189C" w:rsidP="00BB189C">
      <w:r>
        <w:t>În luna decembrie s-a desfăşurat faza locală a olimpiadei de fizică, etapă la ca</w:t>
      </w:r>
      <w:r w:rsidR="00551224">
        <w:t>re au participat 63 de elevi, 28</w:t>
      </w:r>
      <w:r>
        <w:t xml:space="preserve"> dintre ei ca</w:t>
      </w:r>
      <w:r w:rsidR="00551224">
        <w:t>lificându-se la etapa judeţeană, iar la chimie 14.</w:t>
      </w:r>
      <w:r>
        <w:t xml:space="preserve"> </w:t>
      </w:r>
    </w:p>
    <w:p w:rsidR="00BB189C" w:rsidRDefault="00BB189C" w:rsidP="00BB189C">
      <w:r>
        <w:t xml:space="preserve"> – faza judeţeană</w:t>
      </w:r>
    </w:p>
    <w:p w:rsidR="00BB189C" w:rsidRDefault="00BB189C" w:rsidP="00BB189C">
      <w:r>
        <w:t>Nr. crt</w:t>
      </w:r>
      <w:r>
        <w:tab/>
        <w:t>Numele si prenumele elevului</w:t>
      </w:r>
      <w:r>
        <w:tab/>
        <w:t>Clasa</w:t>
      </w:r>
      <w:r>
        <w:tab/>
        <w:t>Numele si prenumele p</w:t>
      </w:r>
      <w:r w:rsidR="00BA481F">
        <w:t>rofesorului</w:t>
      </w:r>
      <w:r w:rsidR="00BA481F">
        <w:tab/>
        <w:t>Premiul obtinut</w:t>
      </w:r>
      <w:r w:rsidR="00BA481F">
        <w:tab/>
      </w:r>
    </w:p>
    <w:p w:rsidR="00BB189C" w:rsidRDefault="0071002F" w:rsidP="00BB189C">
      <w:r>
        <w:t>1</w:t>
      </w:r>
      <w:r>
        <w:tab/>
        <w:t xml:space="preserve">Mihailescu Vlad  </w:t>
      </w:r>
      <w:r>
        <w:tab/>
      </w:r>
      <w:r w:rsidR="001D0BF2">
        <w:t xml:space="preserve">  </w:t>
      </w:r>
      <w:r>
        <w:t xml:space="preserve">IX   </w:t>
      </w:r>
      <w:r w:rsidR="001D0BF2">
        <w:t xml:space="preserve">   </w:t>
      </w:r>
      <w:r>
        <w:t xml:space="preserve">  Vilceanu Mihai              </w:t>
      </w:r>
      <w:r w:rsidR="001D0BF2">
        <w:t xml:space="preserve"> </w:t>
      </w:r>
      <w:r>
        <w:t xml:space="preserve">  </w:t>
      </w:r>
      <w:r w:rsidR="00BB189C">
        <w:t>II</w:t>
      </w:r>
      <w:r w:rsidR="00BB189C">
        <w:tab/>
      </w:r>
      <w:r>
        <w:t xml:space="preserve">     </w:t>
      </w:r>
      <w:r w:rsidR="00BB189C">
        <w:t>Calif. Nat.</w:t>
      </w:r>
    </w:p>
    <w:p w:rsidR="00BB189C" w:rsidRDefault="0071002F" w:rsidP="00BB189C">
      <w:r>
        <w:lastRenderedPageBreak/>
        <w:t>2</w:t>
      </w:r>
      <w:r>
        <w:tab/>
        <w:t xml:space="preserve">Guran Narcisa                 </w:t>
      </w:r>
      <w:r w:rsidR="001D0BF2">
        <w:t xml:space="preserve"> </w:t>
      </w:r>
      <w:r>
        <w:t xml:space="preserve">  X    </w:t>
      </w:r>
      <w:r w:rsidR="001D0BF2">
        <w:t xml:space="preserve">   </w:t>
      </w:r>
      <w:r>
        <w:t xml:space="preserve"> Vilceanu Mihai                M</w:t>
      </w:r>
      <w:r>
        <w:tab/>
      </w:r>
      <w:r w:rsidR="00BB189C">
        <w:tab/>
      </w:r>
    </w:p>
    <w:p w:rsidR="00BB189C" w:rsidRDefault="0071002F" w:rsidP="00BB189C">
      <w:r>
        <w:t>3</w:t>
      </w:r>
      <w:r>
        <w:tab/>
        <w:t xml:space="preserve">Predescu Maria               </w:t>
      </w:r>
      <w:r w:rsidR="001D0BF2">
        <w:t xml:space="preserve"> </w:t>
      </w:r>
      <w:r>
        <w:t xml:space="preserve"> X    </w:t>
      </w:r>
      <w:r w:rsidR="001D0BF2">
        <w:t xml:space="preserve">  </w:t>
      </w:r>
      <w:r>
        <w:t xml:space="preserve">  Vilceanu Mihai               </w:t>
      </w:r>
      <w:r w:rsidR="001D0BF2">
        <w:t xml:space="preserve"> </w:t>
      </w:r>
      <w:r>
        <w:t xml:space="preserve"> M</w:t>
      </w:r>
      <w:r>
        <w:tab/>
      </w:r>
      <w:r w:rsidR="00BB189C">
        <w:tab/>
      </w:r>
    </w:p>
    <w:p w:rsidR="00BB189C" w:rsidRDefault="001D0BF2" w:rsidP="00BB189C">
      <w:r>
        <w:t>4</w:t>
      </w:r>
      <w:r>
        <w:tab/>
        <w:t>Beuran david Ionut           X        Vilceanu Mihai                  II</w:t>
      </w:r>
      <w:r>
        <w:tab/>
        <w:t xml:space="preserve">         Calif. Nat.</w:t>
      </w:r>
      <w:r w:rsidR="00BB189C">
        <w:tab/>
      </w:r>
    </w:p>
    <w:p w:rsidR="00BB189C" w:rsidRDefault="001D0BF2" w:rsidP="00BB189C">
      <w:r>
        <w:t>5</w:t>
      </w:r>
      <w:r>
        <w:tab/>
        <w:t>Dobrescu Alin                    IX        Adam Vasile                      M</w:t>
      </w:r>
      <w:r w:rsidR="00BB189C">
        <w:tab/>
      </w:r>
    </w:p>
    <w:p w:rsidR="00BB189C" w:rsidRDefault="001D0BF2" w:rsidP="00BB189C">
      <w:r>
        <w:t>6</w:t>
      </w:r>
      <w:r>
        <w:tab/>
        <w:t>Gengiu Robert                   IX        Toma Cornel                      M</w:t>
      </w:r>
    </w:p>
    <w:p w:rsidR="00BB189C" w:rsidRDefault="00BB189C" w:rsidP="00BB189C"/>
    <w:p w:rsidR="00BB189C" w:rsidRDefault="00BB189C" w:rsidP="00BB189C">
      <w:r>
        <w:t>– faza naţională</w:t>
      </w:r>
    </w:p>
    <w:p w:rsidR="00BB189C" w:rsidRDefault="00BB189C" w:rsidP="00BB189C">
      <w:r>
        <w:t>Nr. crt</w:t>
      </w:r>
      <w:r>
        <w:tab/>
        <w:t>Numele si prenumele elevului</w:t>
      </w:r>
      <w:r>
        <w:tab/>
        <w:t>Clasa</w:t>
      </w:r>
      <w:r>
        <w:tab/>
        <w:t>Numele si prenumele profesorului</w:t>
      </w:r>
      <w:r>
        <w:tab/>
        <w:t>Premiul obtinut</w:t>
      </w:r>
    </w:p>
    <w:p w:rsidR="00BB189C" w:rsidRDefault="00BA481F" w:rsidP="00BB189C">
      <w:r>
        <w:t>1</w:t>
      </w:r>
      <w:r>
        <w:tab/>
        <w:t>Beuran David Ionut</w:t>
      </w:r>
      <w:r>
        <w:tab/>
        <w:t xml:space="preserve">       Vilceanu Mihai          </w:t>
      </w:r>
      <w:r>
        <w:tab/>
        <w:t>Medalie de bronz(SRF)</w:t>
      </w:r>
    </w:p>
    <w:p w:rsidR="00BB189C" w:rsidRDefault="00BA481F" w:rsidP="00BB189C">
      <w:r>
        <w:t xml:space="preserve">                                                          Calificat in Lotul Olimpic Largit al Romaniei</w:t>
      </w:r>
    </w:p>
    <w:p w:rsidR="00BB189C" w:rsidRDefault="00BB189C" w:rsidP="00BB189C">
      <w:r>
        <w:t>b)  Olimp</w:t>
      </w:r>
      <w:r w:rsidR="00E73523">
        <w:t>iada „Ştiinţele Pământului”  08.03 2014</w:t>
      </w:r>
    </w:p>
    <w:p w:rsidR="00BB189C" w:rsidRDefault="00BB189C" w:rsidP="00BB189C">
      <w:r>
        <w:t>- faza judeţeană</w:t>
      </w:r>
    </w:p>
    <w:p w:rsidR="00BB189C" w:rsidRDefault="00BA481F" w:rsidP="00BB189C">
      <w:r>
        <w:t>1</w:t>
      </w:r>
      <w:r>
        <w:tab/>
        <w:t xml:space="preserve">Beuran David Ionut    XI          Vilceanu Mihai </w:t>
      </w:r>
      <w:r w:rsidR="00C53D4B">
        <w:t>,Talaba Dan</w:t>
      </w:r>
      <w:r>
        <w:t xml:space="preserve">  </w:t>
      </w:r>
      <w:r w:rsidR="00E73523">
        <w:t xml:space="preserve">       II             Calif. Nat.</w:t>
      </w:r>
    </w:p>
    <w:p w:rsidR="00BB189C" w:rsidRDefault="00BB189C" w:rsidP="00BB189C">
      <w:r>
        <w:t>d) Concursul de fizică “Vrânceanu-Procopiu”</w:t>
      </w:r>
      <w:r w:rsidR="00E73523">
        <w:t xml:space="preserve">   Bacau </w:t>
      </w:r>
      <w:r w:rsidR="00551224">
        <w:t xml:space="preserve">2013                                                                                                                 </w:t>
      </w:r>
    </w:p>
    <w:p w:rsidR="00BB189C" w:rsidRDefault="00551224" w:rsidP="00BB189C">
      <w:r>
        <w:t xml:space="preserve">   1.         Beuran David Ionut         prof. Vilceanu Mihai</w:t>
      </w:r>
    </w:p>
    <w:p w:rsidR="00BB189C" w:rsidRDefault="00551224" w:rsidP="00BB189C">
      <w:r>
        <w:t xml:space="preserve">   2.         Mihailescu Vl</w:t>
      </w:r>
      <w:r w:rsidR="00FB6BEE">
        <w:t>ad Tiberiu   prof.Vilceanu Miha1</w:t>
      </w:r>
    </w:p>
    <w:p w:rsidR="00FB6BEE" w:rsidRDefault="00FB6BEE" w:rsidP="00BB189C">
      <w:r>
        <w:t>Dar rezultatele nu au fost notabile, in special la matematica.</w:t>
      </w:r>
    </w:p>
    <w:p w:rsidR="00BB189C" w:rsidRDefault="00FB6BEE" w:rsidP="00BB189C">
      <w:r>
        <w:t>e</w:t>
      </w:r>
      <w:r w:rsidR="00BB189C">
        <w:t>) Concursul PHI</w:t>
      </w:r>
      <w:r>
        <w:t>-2014</w:t>
      </w:r>
    </w:p>
    <w:p w:rsidR="00FB6BEE" w:rsidRDefault="00FB6BEE" w:rsidP="00BB189C">
      <w:r>
        <w:t>Au participat un numar de 70 de elevi la acest concurs national.au fost obtinute un numar de sase mentiuni si un premiu I .</w:t>
      </w:r>
    </w:p>
    <w:p w:rsidR="00BB189C" w:rsidRDefault="00FB6BEE" w:rsidP="00BB189C">
      <w:r>
        <w:t>1</w:t>
      </w:r>
      <w:r>
        <w:tab/>
        <w:t>Beuran David Ionut                prof. Vilceanu Mihai          I</w:t>
      </w:r>
    </w:p>
    <w:p w:rsidR="00BB189C" w:rsidRDefault="00FB6BEE" w:rsidP="00BB189C">
      <w:r>
        <w:t>2</w:t>
      </w:r>
      <w:r>
        <w:tab/>
        <w:t>Popescu Patricia Violeta         prof. Vilceanu Mihai         M</w:t>
      </w:r>
    </w:p>
    <w:p w:rsidR="00BB189C" w:rsidRDefault="00FB6BEE" w:rsidP="00BB189C">
      <w:r>
        <w:t>3</w:t>
      </w:r>
      <w:r>
        <w:tab/>
      </w:r>
      <w:r w:rsidR="00F46A8E">
        <w:t>Tascau Victoria                         prof. Vilceanu Mihai         M</w:t>
      </w:r>
    </w:p>
    <w:p w:rsidR="00BB189C" w:rsidRDefault="00F46A8E" w:rsidP="00BB189C">
      <w:r>
        <w:t>4</w:t>
      </w:r>
      <w:r>
        <w:tab/>
        <w:t>Mihailescu Vlad Tiberiu          Prof. Vilceanu Mihai          M</w:t>
      </w:r>
    </w:p>
    <w:p w:rsidR="00BB189C" w:rsidRDefault="00F46A8E" w:rsidP="00BB189C">
      <w:r>
        <w:t>5</w:t>
      </w:r>
      <w:r>
        <w:tab/>
        <w:t>Bundaru Madalina               prof.Papa Voichita            M</w:t>
      </w:r>
    </w:p>
    <w:p w:rsidR="00BB189C" w:rsidRDefault="00F46A8E" w:rsidP="00BB189C">
      <w:r>
        <w:t>6</w:t>
      </w:r>
      <w:r>
        <w:tab/>
        <w:t>Ebanca Florentina                prof. Papa Voichita           M</w:t>
      </w:r>
    </w:p>
    <w:p w:rsidR="00F46A8E" w:rsidRDefault="00F46A8E" w:rsidP="00BB189C">
      <w:r>
        <w:t>7            Gengiu Robert                       prof. Toma Cornel           M</w:t>
      </w:r>
    </w:p>
    <w:p w:rsidR="00BB189C" w:rsidRDefault="00BB189C" w:rsidP="00BB189C">
      <w:r>
        <w:lastRenderedPageBreak/>
        <w:t>II. CHIMIE</w:t>
      </w:r>
    </w:p>
    <w:p w:rsidR="00BB189C" w:rsidRDefault="00F46A8E" w:rsidP="00BB189C">
      <w:r>
        <w:t xml:space="preserve"> </w:t>
      </w:r>
      <w:r w:rsidR="00BB189C">
        <w:t xml:space="preserve">-Olimpiada de chimie: </w:t>
      </w:r>
    </w:p>
    <w:p w:rsidR="00BB189C" w:rsidRDefault="00CA46F1" w:rsidP="00BB189C">
      <w:r>
        <w:t>La faza pe judet au participat un numar de 14 elevi. Au fost obtinute urmatoarele rezultate:</w:t>
      </w:r>
    </w:p>
    <w:p w:rsidR="00CA46F1" w:rsidRDefault="00CA46F1" w:rsidP="00CA46F1">
      <w:pPr>
        <w:pStyle w:val="ListParagraph"/>
        <w:numPr>
          <w:ilvl w:val="0"/>
          <w:numId w:val="2"/>
        </w:numPr>
      </w:pPr>
      <w:r>
        <w:t xml:space="preserve">    Dumbrava Georgiana        XI    prof.  Manta Raveca           II</w:t>
      </w:r>
    </w:p>
    <w:p w:rsidR="00CA46F1" w:rsidRDefault="00CA46F1" w:rsidP="00CA46F1">
      <w:pPr>
        <w:pStyle w:val="ListParagraph"/>
        <w:numPr>
          <w:ilvl w:val="0"/>
          <w:numId w:val="2"/>
        </w:numPr>
      </w:pPr>
      <w:r>
        <w:t xml:space="preserve">     Barac Simona                     IX     prof. Talaba Dan                 III</w:t>
      </w:r>
    </w:p>
    <w:p w:rsidR="00CA46F1" w:rsidRDefault="00CA46F1" w:rsidP="00CA46F1">
      <w:pPr>
        <w:pStyle w:val="ListParagraph"/>
        <w:numPr>
          <w:ilvl w:val="0"/>
          <w:numId w:val="2"/>
        </w:numPr>
      </w:pPr>
      <w:r>
        <w:t xml:space="preserve">     Moalfa Maria                     X       prof. Talaba Dan                III</w:t>
      </w:r>
    </w:p>
    <w:p w:rsidR="00CA46F1" w:rsidRDefault="00CA46F1" w:rsidP="00CA46F1">
      <w:pPr>
        <w:pStyle w:val="ListParagraph"/>
        <w:numPr>
          <w:ilvl w:val="0"/>
          <w:numId w:val="2"/>
        </w:numPr>
      </w:pPr>
      <w:r>
        <w:t xml:space="preserve">     Udrescu Miruna                XI      prof. Talaba Dan                 III </w:t>
      </w:r>
    </w:p>
    <w:p w:rsidR="00BB189C" w:rsidRDefault="00BB189C" w:rsidP="00BB189C">
      <w:r>
        <w:t>6. Asigurarea condiţiilor necesare desfăşurării activităţii didactice</w:t>
      </w:r>
    </w:p>
    <w:p w:rsidR="00BB189C" w:rsidRDefault="00BB189C" w:rsidP="00BB189C">
      <w:r>
        <w:t>- procurarea de manuale scolare pentru clasele  XI-XII (partial) si</w:t>
      </w:r>
      <w:r w:rsidR="00C53D4B">
        <w:t xml:space="preserve"> de culegeri de fizica si chimie </w:t>
      </w:r>
      <w:r>
        <w:t xml:space="preserve"> pentru biblioteca scolara si individual pentru doritori;</w:t>
      </w:r>
    </w:p>
    <w:p w:rsidR="00BB189C" w:rsidRDefault="00BB189C" w:rsidP="00BB189C">
      <w:r>
        <w:t>-organizarea funcţională a laboratoarelor;</w:t>
      </w:r>
    </w:p>
    <w:p w:rsidR="00BB189C" w:rsidRDefault="00BB189C" w:rsidP="00BB189C">
      <w:r>
        <w:t>-dotarea cu aparatură, ustensile şi reactivi chimici;</w:t>
      </w:r>
    </w:p>
    <w:p w:rsidR="00BB189C" w:rsidRDefault="00BB189C" w:rsidP="00BB189C">
      <w:r>
        <w:t>- sprijinul acordat de parinti pentru procurarea unor reactivi chimici</w:t>
      </w:r>
    </w:p>
    <w:p w:rsidR="00BB189C" w:rsidRDefault="00BB189C" w:rsidP="00BB189C">
      <w:r>
        <w:t>-orar de intrare în laboratoare ;</w:t>
      </w:r>
    </w:p>
    <w:p w:rsidR="00BB189C" w:rsidRDefault="00BB189C" w:rsidP="00BB189C">
      <w:r>
        <w:t>-cooptarea laborantei pentru pregătirea experimentelor cât şi la realizarea practică a  acestora.</w:t>
      </w:r>
    </w:p>
    <w:p w:rsidR="00BB189C" w:rsidRDefault="00BB189C" w:rsidP="00BB189C">
      <w:r>
        <w:t>7. Activităţi la nivelul şcolii</w:t>
      </w:r>
    </w:p>
    <w:p w:rsidR="00BB189C" w:rsidRDefault="00BB189C" w:rsidP="00BB189C">
      <w:r>
        <w:t>-testarea iniţială a elevilor de  clasa a IX-a;</w:t>
      </w:r>
    </w:p>
    <w:p w:rsidR="00BB189C" w:rsidRDefault="00BB189C" w:rsidP="00BB189C">
      <w:r>
        <w:t>-programe de recapitulare cu elevii claselor a XII-a pentru bacalaureat;</w:t>
      </w:r>
    </w:p>
    <w:p w:rsidR="00BB189C" w:rsidRDefault="00BB189C" w:rsidP="00BB189C">
      <w:r>
        <w:t xml:space="preserve">-simularea examenului de bacalaureat </w:t>
      </w:r>
    </w:p>
    <w:p w:rsidR="00BB189C" w:rsidRDefault="00BB189C" w:rsidP="00BB189C">
      <w:r>
        <w:t xml:space="preserve"> -participarea tuturor profesorilor la activităţi de perfecţionare continuă în cadrul comisiilor meto</w:t>
      </w:r>
      <w:r w:rsidR="00C53D4B">
        <w:t>dice şi a cercurilor ped</w:t>
      </w:r>
      <w:r>
        <w:t xml:space="preserve">. </w:t>
      </w:r>
    </w:p>
    <w:p w:rsidR="00BB189C" w:rsidRDefault="00BB189C" w:rsidP="00BB189C">
      <w:r>
        <w:t>-testarea elevilor din loturile de pregătire pentru performanţă;</w:t>
      </w:r>
    </w:p>
    <w:p w:rsidR="00BB189C" w:rsidRDefault="00BB189C" w:rsidP="00BB189C">
      <w:r>
        <w:t>-Balul Bobocilor;</w:t>
      </w:r>
    </w:p>
    <w:p w:rsidR="00BB189C" w:rsidRDefault="00BB189C" w:rsidP="00BB189C">
      <w:r>
        <w:t>- activitati educative, sportive si de agrement organizate in saptamana “Scoala altfel”</w:t>
      </w:r>
    </w:p>
    <w:p w:rsidR="00C53D4B" w:rsidRDefault="00BB189C" w:rsidP="00BB189C">
      <w:r>
        <w:t>-activităţi educative: 1 Decembrie 1918 – o zi pe</w:t>
      </w:r>
      <w:r w:rsidR="00C53D4B">
        <w:t>ntru eternitate.</w:t>
      </w:r>
    </w:p>
    <w:p w:rsidR="00BB189C" w:rsidRDefault="00BB189C" w:rsidP="00BB189C">
      <w:r>
        <w:t>- sesiunea de comunicari si referate ale elevilor.</w:t>
      </w:r>
    </w:p>
    <w:p w:rsidR="00BB189C" w:rsidRDefault="00BB189C" w:rsidP="00BB189C">
      <w:r>
        <w:t>8. Activităţi desfăşurate în cadrul catedrei</w:t>
      </w:r>
    </w:p>
    <w:p w:rsidR="00BB189C" w:rsidRDefault="00BB189C" w:rsidP="00BB189C">
      <w:r>
        <w:t>-planificarea şi proiectarea ansamblului de activităţi specifice catedrei de fizică-chimie;</w:t>
      </w:r>
    </w:p>
    <w:p w:rsidR="00BB189C" w:rsidRDefault="00BB189C" w:rsidP="00BB189C">
      <w:r>
        <w:t>-toţi membrii catedrei au studiat modalităţile cele mai bune de întocmire a proiectării activităţii în    scopul realizării competenţelor impuse de programă;</w:t>
      </w:r>
      <w:r>
        <w:tab/>
      </w:r>
    </w:p>
    <w:p w:rsidR="00BB189C" w:rsidRDefault="00BB189C" w:rsidP="00BB189C">
      <w:r>
        <w:lastRenderedPageBreak/>
        <w:t xml:space="preserve"> -au fost realizate programe speciale pentru cursurile C.D.S. şi  grupele de performanţă;</w:t>
      </w:r>
    </w:p>
    <w:p w:rsidR="00BB189C" w:rsidRDefault="00BB189C" w:rsidP="00BB189C">
      <w:r>
        <w:t xml:space="preserve">  -toţi profesorii au participat la pregătirea elevilor în grupele de performanţă;</w:t>
      </w:r>
      <w:r>
        <w:tab/>
      </w:r>
    </w:p>
    <w:p w:rsidR="00BB189C" w:rsidRDefault="00BB189C" w:rsidP="00BB189C">
      <w:r>
        <w:t xml:space="preserve">  -procurarea de manuale şcolare la clasa XI-XII, precum şi culegeri de probleme şi teste  grilă, sisteme  periodice;</w:t>
      </w:r>
    </w:p>
    <w:p w:rsidR="00BB189C" w:rsidRDefault="00BB189C" w:rsidP="00BB189C">
      <w:r>
        <w:t>-instructajul pe linie de protecţia muncii;</w:t>
      </w:r>
    </w:p>
    <w:p w:rsidR="00BB189C" w:rsidRDefault="00BB189C" w:rsidP="00BB189C">
      <w:r>
        <w:t>-întocmirea planificărilor unitar pe catedră şi dezbaterea lor în şedinţele de catedră;</w:t>
      </w:r>
    </w:p>
    <w:p w:rsidR="00BB189C" w:rsidRDefault="00BB189C" w:rsidP="00BB189C">
      <w:r>
        <w:t>-testarea elevilor din loturile de pregătire pentru performanţă;</w:t>
      </w:r>
    </w:p>
    <w:p w:rsidR="00BB189C" w:rsidRDefault="00BB189C" w:rsidP="00BB189C">
      <w:r>
        <w:t>-sedinţă de catedră, prezentarea de materiale şi noutăţi în specialitate;</w:t>
      </w:r>
    </w:p>
    <w:p w:rsidR="00BB189C" w:rsidRDefault="00BB189C" w:rsidP="00BB189C">
      <w:r>
        <w:t>- profesorii de chimie au pregatit materialele pentru cercul pedagogic din semestrul II;</w:t>
      </w:r>
    </w:p>
    <w:p w:rsidR="00BB189C" w:rsidRDefault="00BB189C" w:rsidP="00BB189C">
      <w:r>
        <w:t>-pregătirea elevilor pentru olimpiade, concursuri şi examenul de BAC;</w:t>
      </w:r>
    </w:p>
    <w:p w:rsidR="00BB189C" w:rsidRDefault="00BB189C" w:rsidP="00BB189C">
      <w:r>
        <w:t>- viz</w:t>
      </w:r>
      <w:r w:rsidR="00C53D4B">
        <w:t>ita cu elevii la muzee, spectacole si expozitii.</w:t>
      </w:r>
    </w:p>
    <w:p w:rsidR="00BB189C" w:rsidRDefault="00BB189C" w:rsidP="00BB189C">
      <w:r>
        <w:t xml:space="preserve"> 9. Perfecţionarea continuă</w:t>
      </w:r>
    </w:p>
    <w:p w:rsidR="00BB189C" w:rsidRDefault="00BB189C" w:rsidP="00BB189C">
      <w:r>
        <w:t xml:space="preserve">-s-a realizat prin participarea cadrelor didactice la activităţile din cadrul comisiilor metodice din şcoală şi a cercurilor pedagogice. </w:t>
      </w:r>
    </w:p>
    <w:p w:rsidR="00BB189C" w:rsidRDefault="00BB189C" w:rsidP="00BB189C">
      <w:r>
        <w:t>-cursuri de perfecţionare:i</w:t>
      </w:r>
    </w:p>
    <w:p w:rsidR="00BB189C" w:rsidRDefault="00BB189C" w:rsidP="00BB189C">
      <w:r>
        <w:t>10. Activitati extraşcolare</w:t>
      </w:r>
    </w:p>
    <w:p w:rsidR="00BB189C" w:rsidRDefault="00BB189C" w:rsidP="00BB189C">
      <w:r>
        <w:t xml:space="preserve"> -organizarea Balului bobocilor ;</w:t>
      </w:r>
    </w:p>
    <w:p w:rsidR="00BB189C" w:rsidRDefault="00BB189C" w:rsidP="00BB189C">
      <w:r>
        <w:t xml:space="preserve"> -organizarea de excursii tematice şi de agremement</w:t>
      </w:r>
    </w:p>
    <w:p w:rsidR="00BB189C" w:rsidRDefault="00BB189C" w:rsidP="00BB189C">
      <w:r>
        <w:t xml:space="preserve"> -organizarea de seri distractive pen</w:t>
      </w:r>
      <w:r w:rsidR="00C53D4B">
        <w:t>tru elevi.</w:t>
      </w:r>
    </w:p>
    <w:p w:rsidR="00BB189C" w:rsidRDefault="00BB189C" w:rsidP="00BB189C">
      <w:r>
        <w:t xml:space="preserve"> -acti</w:t>
      </w:r>
      <w:r w:rsidR="00C53D4B">
        <w:t xml:space="preserve">vitate de voluntaria </w:t>
      </w:r>
      <w:r>
        <w:t xml:space="preserve"> în vederea strângerii de f</w:t>
      </w:r>
      <w:r w:rsidR="00C53D4B">
        <w:t>onduri pentru copii defavorizati,</w:t>
      </w:r>
    </w:p>
    <w:p w:rsidR="00BB189C" w:rsidRDefault="00BB189C" w:rsidP="00BB189C">
      <w:r>
        <w:t>-prezentarea de comunicari si referate ;</w:t>
      </w:r>
    </w:p>
    <w:p w:rsidR="00BB189C" w:rsidRDefault="00BB189C" w:rsidP="00BB189C">
      <w:r>
        <w:t>-concurs de chimie : « Cine stie chimie castiga »</w:t>
      </w:r>
    </w:p>
    <w:p w:rsidR="00BB189C" w:rsidRDefault="00BB189C" w:rsidP="00BB189C">
      <w:r>
        <w:t>- excursii si vizite tematice.</w:t>
      </w:r>
    </w:p>
    <w:p w:rsidR="00BB189C" w:rsidRDefault="00BB189C" w:rsidP="00BB189C">
      <w:r>
        <w:t xml:space="preserve">                      11. Programe şi proiecte</w:t>
      </w:r>
    </w:p>
    <w:p w:rsidR="00C53D4B" w:rsidRDefault="00BB189C" w:rsidP="00BB189C">
      <w:r>
        <w:t>-membrii catedrei de fizică participă la activităţile derulate în cadrul proiectului “Reţeaua seismică educaţională din România” iniţiat de UBB în parteneri</w:t>
      </w:r>
      <w:r w:rsidR="00C53D4B">
        <w:t>at cu mai multe şcoli din ţară.</w:t>
      </w:r>
      <w:r w:rsidR="00975BD5">
        <w:t xml:space="preserve"> </w:t>
      </w:r>
    </w:p>
    <w:p w:rsidR="00975BD5" w:rsidRDefault="00975BD5" w:rsidP="00BB189C">
      <w:r>
        <w:t xml:space="preserve">                                                                                                Cordonator Comisie Metodica</w:t>
      </w:r>
    </w:p>
    <w:p w:rsidR="00975BD5" w:rsidRDefault="00975BD5" w:rsidP="00BB189C">
      <w:r>
        <w:t xml:space="preserve">                                                                                                             Prof. Vilceanu Mihai</w:t>
      </w:r>
    </w:p>
    <w:p w:rsidR="00BB189C" w:rsidRDefault="00BB189C" w:rsidP="00BB189C">
      <w:r>
        <w:t xml:space="preserve">      </w:t>
      </w:r>
    </w:p>
    <w:p w:rsidR="00BB189C" w:rsidRDefault="00BB189C" w:rsidP="00BB189C">
      <w:r>
        <w:lastRenderedPageBreak/>
        <w:t xml:space="preserve">                  </w:t>
      </w:r>
    </w:p>
    <w:p w:rsidR="00BB189C" w:rsidRDefault="00BB189C" w:rsidP="00BB189C"/>
    <w:p w:rsidR="00BB189C" w:rsidRDefault="00BB189C" w:rsidP="00BB189C"/>
    <w:p w:rsidR="00BB189C" w:rsidRDefault="00BB189C" w:rsidP="00BB189C"/>
    <w:p w:rsidR="00BB189C" w:rsidRDefault="00BB189C" w:rsidP="00BB189C"/>
    <w:p w:rsidR="00BB189C" w:rsidRDefault="00BB189C" w:rsidP="00BB189C"/>
    <w:p w:rsidR="00BB189C" w:rsidRDefault="00BB189C" w:rsidP="00BB189C"/>
    <w:p w:rsidR="00BB189C" w:rsidRDefault="00BB189C" w:rsidP="00BB189C"/>
    <w:p w:rsidR="00B437F8" w:rsidRDefault="00B437F8"/>
    <w:sectPr w:rsidR="00B437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C5ED1"/>
    <w:multiLevelType w:val="hybridMultilevel"/>
    <w:tmpl w:val="FC2498A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73E02B18"/>
    <w:multiLevelType w:val="hybridMultilevel"/>
    <w:tmpl w:val="282ED08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89C"/>
    <w:rsid w:val="00156618"/>
    <w:rsid w:val="001D0BF2"/>
    <w:rsid w:val="00472CB9"/>
    <w:rsid w:val="00551224"/>
    <w:rsid w:val="0071002F"/>
    <w:rsid w:val="008D701E"/>
    <w:rsid w:val="00975BD5"/>
    <w:rsid w:val="00A5347D"/>
    <w:rsid w:val="00B437F8"/>
    <w:rsid w:val="00BA481F"/>
    <w:rsid w:val="00BB189C"/>
    <w:rsid w:val="00C53D4B"/>
    <w:rsid w:val="00CA46F1"/>
    <w:rsid w:val="00E73523"/>
    <w:rsid w:val="00F46A8E"/>
    <w:rsid w:val="00FB6BE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6F1"/>
    <w:pPr>
      <w:ind w:left="720"/>
      <w:contextualSpacing/>
    </w:pPr>
  </w:style>
  <w:style w:type="paragraph" w:styleId="BalloonText">
    <w:name w:val="Balloon Text"/>
    <w:basedOn w:val="Normal"/>
    <w:link w:val="BalloonTextChar"/>
    <w:uiPriority w:val="99"/>
    <w:semiHidden/>
    <w:unhideWhenUsed/>
    <w:rsid w:val="008D7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0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6F1"/>
    <w:pPr>
      <w:ind w:left="720"/>
      <w:contextualSpacing/>
    </w:pPr>
  </w:style>
  <w:style w:type="paragraph" w:styleId="BalloonText">
    <w:name w:val="Balloon Text"/>
    <w:basedOn w:val="Normal"/>
    <w:link w:val="BalloonTextChar"/>
    <w:uiPriority w:val="99"/>
    <w:semiHidden/>
    <w:unhideWhenUsed/>
    <w:rsid w:val="008D7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0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1625</Words>
  <Characters>9426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dc:creator>
  <cp:lastModifiedBy>Mihai</cp:lastModifiedBy>
  <cp:revision>4</cp:revision>
  <cp:lastPrinted>2014-09-13T19:41:00Z</cp:lastPrinted>
  <dcterms:created xsi:type="dcterms:W3CDTF">2014-09-13T19:47:00Z</dcterms:created>
  <dcterms:modified xsi:type="dcterms:W3CDTF">2014-09-27T20:36:00Z</dcterms:modified>
</cp:coreProperties>
</file>