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5" w:rsidRPr="00463A68" w:rsidRDefault="00170195" w:rsidP="0079759F">
      <w:pPr>
        <w:rPr>
          <w:rFonts w:asciiTheme="majorBidi" w:hAnsiTheme="majorBidi" w:cstheme="majorBidi"/>
          <w:b/>
          <w:lang w:val="en-US"/>
        </w:rPr>
      </w:pPr>
      <w:r w:rsidRPr="00463A68">
        <w:rPr>
          <w:rFonts w:asciiTheme="majorBidi" w:hAnsiTheme="majorBidi" w:cstheme="majorBidi"/>
          <w:b/>
          <w:lang w:val="en-US"/>
        </w:rPr>
        <w:t>COLEGIUL NAŢIONAL «ECATERINA TEODOROIU» –TÂRGU-JIU</w:t>
      </w:r>
    </w:p>
    <w:p w:rsidR="0079759F" w:rsidRPr="00463A68" w:rsidRDefault="00463A68" w:rsidP="0079759F">
      <w:pPr>
        <w:rPr>
          <w:rFonts w:asciiTheme="majorBidi" w:hAnsiTheme="majorBidi" w:cstheme="majorBidi"/>
          <w:b/>
          <w:lang w:val="en-US"/>
        </w:rPr>
      </w:pPr>
      <w:proofErr w:type="spellStart"/>
      <w:r w:rsidRPr="00463A68">
        <w:rPr>
          <w:rFonts w:asciiTheme="majorBidi" w:hAnsiTheme="majorBidi" w:cstheme="majorBidi"/>
          <w:b/>
          <w:lang w:val="en-US"/>
        </w:rPr>
        <w:t>Catedra</w:t>
      </w:r>
      <w:proofErr w:type="spellEnd"/>
      <w:r w:rsidRPr="00463A68">
        <w:rPr>
          <w:rFonts w:asciiTheme="majorBidi" w:hAnsiTheme="majorBidi" w:cstheme="majorBidi"/>
          <w:b/>
          <w:lang w:val="en-US"/>
        </w:rPr>
        <w:t xml:space="preserve"> de </w:t>
      </w:r>
      <w:proofErr w:type="spellStart"/>
      <w:r w:rsidRPr="00463A68">
        <w:rPr>
          <w:rFonts w:asciiTheme="majorBidi" w:hAnsiTheme="majorBidi" w:cstheme="majorBidi"/>
          <w:b/>
          <w:lang w:val="en-US"/>
        </w:rPr>
        <w:t>limba</w:t>
      </w:r>
      <w:proofErr w:type="spellEnd"/>
      <w:r w:rsidRPr="00463A68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lang w:val="en-US"/>
        </w:rPr>
        <w:t>și</w:t>
      </w:r>
      <w:proofErr w:type="spellEnd"/>
      <w:r w:rsidRPr="00463A68">
        <w:rPr>
          <w:rFonts w:asciiTheme="majorBidi" w:hAnsiTheme="majorBidi" w:cstheme="majorBidi"/>
          <w:b/>
          <w:lang w:val="en-US"/>
        </w:rPr>
        <w:t xml:space="preserve"> literature </w:t>
      </w:r>
      <w:proofErr w:type="spellStart"/>
      <w:r w:rsidRPr="00463A68">
        <w:rPr>
          <w:rFonts w:asciiTheme="majorBidi" w:hAnsiTheme="majorBidi" w:cstheme="majorBidi"/>
          <w:b/>
          <w:lang w:val="en-US"/>
        </w:rPr>
        <w:t>română</w:t>
      </w:r>
      <w:proofErr w:type="spellEnd"/>
      <w:r w:rsidRPr="00463A68">
        <w:rPr>
          <w:rFonts w:asciiTheme="majorBidi" w:hAnsiTheme="majorBidi" w:cstheme="majorBidi"/>
          <w:b/>
          <w:lang w:val="en-US"/>
        </w:rPr>
        <w:t xml:space="preserve"> – </w:t>
      </w:r>
      <w:proofErr w:type="spellStart"/>
      <w:r w:rsidRPr="00463A68">
        <w:rPr>
          <w:rFonts w:asciiTheme="majorBidi" w:hAnsiTheme="majorBidi" w:cstheme="majorBidi"/>
          <w:b/>
          <w:lang w:val="en-US"/>
        </w:rPr>
        <w:t>limba</w:t>
      </w:r>
      <w:proofErr w:type="spellEnd"/>
      <w:r w:rsidRPr="00463A68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proofErr w:type="gramStart"/>
      <w:r w:rsidRPr="00463A68">
        <w:rPr>
          <w:rFonts w:asciiTheme="majorBidi" w:hAnsiTheme="majorBidi" w:cstheme="majorBidi"/>
          <w:b/>
          <w:lang w:val="en-US"/>
        </w:rPr>
        <w:t>latină</w:t>
      </w:r>
      <w:proofErr w:type="spellEnd"/>
      <w:proofErr w:type="gramEnd"/>
    </w:p>
    <w:p w:rsidR="0079759F" w:rsidRDefault="0079759F" w:rsidP="0079759F">
      <w:pPr>
        <w:rPr>
          <w:b/>
          <w:lang w:val="en-US"/>
        </w:rPr>
      </w:pPr>
    </w:p>
    <w:p w:rsidR="0079759F" w:rsidRPr="00463A68" w:rsidRDefault="0079759F" w:rsidP="0079759F">
      <w:pPr>
        <w:rPr>
          <w:rFonts w:asciiTheme="majorBidi" w:hAnsiTheme="majorBidi" w:cstheme="majorBidi"/>
          <w:b/>
          <w:lang w:val="en-US"/>
        </w:rPr>
      </w:pPr>
    </w:p>
    <w:p w:rsidR="00170195" w:rsidRPr="00463A68" w:rsidRDefault="00170195" w:rsidP="007271EB">
      <w:pPr>
        <w:jc w:val="center"/>
        <w:rPr>
          <w:rFonts w:asciiTheme="majorBidi" w:hAnsiTheme="majorBidi" w:cstheme="majorBidi"/>
          <w:sz w:val="36"/>
          <w:szCs w:val="36"/>
          <w:lang w:val="en-US"/>
        </w:rPr>
      </w:pPr>
      <w:r w:rsidRPr="00463A68">
        <w:rPr>
          <w:rFonts w:asciiTheme="majorBidi" w:hAnsiTheme="majorBidi" w:cstheme="majorBidi"/>
          <w:b/>
          <w:sz w:val="36"/>
          <w:szCs w:val="36"/>
          <w:lang w:val="en-US"/>
        </w:rPr>
        <w:t>R AP O RT</w:t>
      </w:r>
    </w:p>
    <w:p w:rsidR="00170195" w:rsidRPr="00463A68" w:rsidRDefault="00170195" w:rsidP="007271EB">
      <w:pPr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proofErr w:type="spellStart"/>
      <w:proofErr w:type="gram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privind</w:t>
      </w:r>
      <w:proofErr w:type="spellEnd"/>
      <w:proofErr w:type="gram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activităţile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Catedrei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limba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şi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literatura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română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–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limba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latină</w:t>
      </w:r>
      <w:proofErr w:type="spellEnd"/>
    </w:p>
    <w:p w:rsidR="00170195" w:rsidRPr="00463A68" w:rsidRDefault="005806B0" w:rsidP="007271EB">
      <w:pPr>
        <w:jc w:val="center"/>
        <w:rPr>
          <w:rFonts w:asciiTheme="majorBidi" w:hAnsiTheme="majorBidi" w:cstheme="majorBidi"/>
          <w:b/>
          <w:sz w:val="28"/>
          <w:szCs w:val="28"/>
          <w:lang w:val="fr-FR"/>
        </w:rPr>
      </w:pPr>
      <w:proofErr w:type="spellStart"/>
      <w:proofErr w:type="gram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în</w:t>
      </w:r>
      <w:proofErr w:type="spellEnd"/>
      <w:proofErr w:type="gram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anul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>şcolar</w:t>
      </w:r>
      <w:proofErr w:type="spellEnd"/>
      <w:r w:rsidRPr="00463A68">
        <w:rPr>
          <w:rFonts w:asciiTheme="majorBidi" w:hAnsiTheme="majorBidi" w:cstheme="majorBidi"/>
          <w:b/>
          <w:sz w:val="28"/>
          <w:szCs w:val="28"/>
          <w:lang w:val="fr-FR"/>
        </w:rPr>
        <w:t xml:space="preserve"> 2013-2014</w:t>
      </w:r>
    </w:p>
    <w:p w:rsidR="00170195" w:rsidRPr="00170195" w:rsidRDefault="00170195" w:rsidP="00170195">
      <w:pPr>
        <w:rPr>
          <w:b/>
          <w:lang w:val="fr-FR"/>
        </w:rPr>
      </w:pPr>
    </w:p>
    <w:p w:rsidR="00170195" w:rsidRPr="00463A68" w:rsidRDefault="00170195" w:rsidP="00D029BD">
      <w:pPr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170195" w:rsidRPr="00463A68" w:rsidRDefault="00B4725F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Având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vedere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programa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şcolară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programul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managerial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al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Colegiului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Naţional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«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Ecaterina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Teodoroiu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» 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recomandările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linie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specialitate</w:t>
      </w:r>
      <w:proofErr w:type="spellEnd"/>
      <w:r w:rsidR="002471A2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transmise de ISJ Gorj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Catedra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limba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romană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limba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latină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>desfăşurat</w:t>
      </w:r>
      <w:proofErr w:type="spellEnd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>anul</w:t>
      </w:r>
      <w:proofErr w:type="spellEnd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>şcolar</w:t>
      </w:r>
      <w:proofErr w:type="spellEnd"/>
      <w:r w:rsidR="005806B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2013-2014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o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activitate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susţinută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reflectată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rezultatele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obţinute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plan local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naţional</w:t>
      </w:r>
      <w:proofErr w:type="spellEnd"/>
      <w:r w:rsidR="002471A2" w:rsidRPr="00463A68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diferite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competiţii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concursuri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olimpiade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82058B" w:rsidRPr="00463A68" w:rsidRDefault="000644C3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1.</w:t>
      </w:r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În </w:t>
      </w:r>
      <w:proofErr w:type="spellStart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>primul</w:t>
      </w:r>
      <w:proofErr w:type="spellEnd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>rând</w:t>
      </w:r>
      <w:proofErr w:type="spellEnd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s-a </w:t>
      </w:r>
      <w:proofErr w:type="spellStart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>avut</w:t>
      </w:r>
      <w:proofErr w:type="spellEnd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>vedere</w:t>
      </w:r>
      <w:proofErr w:type="spellEnd"/>
      <w:r w:rsidR="004213D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parcurgerea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integrală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ritmică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materiei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toate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clasele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specialităţile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conform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planificărilor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semestriale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obiectivelor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propuse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;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folosirea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unui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bogat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material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didactic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 ;</w:t>
      </w:r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îmbogățirea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fondului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carte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școlară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atât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liceului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cât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sala de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limbă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literatură</w:t>
      </w:r>
      <w:proofErr w:type="spellEnd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F4791" w:rsidRPr="00463A68">
        <w:rPr>
          <w:rFonts w:asciiTheme="majorBidi" w:hAnsiTheme="majorBidi" w:cstheme="majorBidi"/>
          <w:sz w:val="24"/>
          <w:szCs w:val="24"/>
          <w:lang w:val="fr-FR"/>
        </w:rPr>
        <w:t>română</w:t>
      </w:r>
      <w:proofErr w:type="spell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proofErr w:type="gram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S-au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avut</w:t>
      </w:r>
      <w:proofErr w:type="spellEnd"/>
      <w:proofErr w:type="gram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vedere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realizarea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efectivă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materiei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planificate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atât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conținuturile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cât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competențele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generale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51AF4" w:rsidRPr="00463A68">
        <w:rPr>
          <w:rFonts w:asciiTheme="majorBidi" w:hAnsiTheme="majorBidi" w:cstheme="majorBidi"/>
          <w:sz w:val="24"/>
          <w:szCs w:val="24"/>
          <w:lang w:val="fr-FR"/>
        </w:rPr>
        <w:t>specifice</w:t>
      </w:r>
      <w:proofErr w:type="spellEnd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>predarea</w:t>
      </w:r>
      <w:proofErr w:type="spellEnd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>însușirea</w:t>
      </w:r>
      <w:proofErr w:type="spellEnd"/>
      <w:r w:rsidR="004327B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limbii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literaturii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române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</w:p>
    <w:p w:rsidR="0082058B" w:rsidRPr="00463A68" w:rsidRDefault="0082058B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utilizarea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corectă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adecvată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 a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limbii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române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producerea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B100A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receptarea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mesajelor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diferite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situații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comunicare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:rsidR="0082058B" w:rsidRPr="00463A68" w:rsidRDefault="0082058B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folosirea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instrumentelor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analiză</w:t>
      </w:r>
      <w:proofErr w:type="spellEnd"/>
      <w:proofErr w:type="gram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stilistică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structurală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diferitelor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texte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literare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nonliterare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</w:p>
    <w:p w:rsidR="00F35793" w:rsidRPr="00463A68" w:rsidRDefault="0082058B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argumentarea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scris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sau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oral </w:t>
      </w: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propriilor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opinii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asupra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unui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text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literar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sau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nonliterar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nonficțional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170195" w:rsidRPr="00463A68" w:rsidRDefault="00B100A6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  <w:r w:rsidRPr="00463A68">
        <w:rPr>
          <w:rFonts w:asciiTheme="majorBidi" w:hAnsiTheme="majorBidi" w:cstheme="majorBidi"/>
          <w:vanish/>
          <w:sz w:val="24"/>
          <w:szCs w:val="24"/>
          <w:lang w:val="fr-FR"/>
        </w:rPr>
        <w:pgNum/>
      </w:r>
    </w:p>
    <w:p w:rsidR="00170195" w:rsidRPr="00463A68" w:rsidRDefault="000644C3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2.</w:t>
      </w:r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S-a </w:t>
      </w:r>
      <w:proofErr w:type="spellStart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>avut</w:t>
      </w:r>
      <w:proofErr w:type="spellEnd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de </w:t>
      </w:r>
      <w:proofErr w:type="spellStart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>asemenea</w:t>
      </w:r>
      <w:proofErr w:type="spellEnd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>vedere</w:t>
      </w:r>
      <w:proofErr w:type="spellEnd"/>
      <w:r w:rsidR="000B292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aplicarea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unor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metode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active,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intens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participative,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vederea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însuşirii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corecte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către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elevi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normelor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ortografie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punctuaţie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deprinderilor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lectură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capacităţii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realiza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texte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nonliterare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cultivării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constante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gustului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lectură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stud</w:t>
      </w:r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iu</w:t>
      </w:r>
      <w:proofErr w:type="spell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>acest</w:t>
      </w:r>
      <w:proofErr w:type="spellEnd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sens un accent </w:t>
      </w:r>
      <w:proofErr w:type="spellStart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>deosebit</w:t>
      </w:r>
      <w:proofErr w:type="spellEnd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s-a pus </w:t>
      </w:r>
      <w:proofErr w:type="spellStart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>pe</w:t>
      </w:r>
      <w:proofErr w:type="spellEnd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>folosirea</w:t>
      </w:r>
      <w:proofErr w:type="spellEnd"/>
      <w:r w:rsidR="00F3579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corectă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lucrărilor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normative,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solicitându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-se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după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posibilități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procurarea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împrumutarea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acestora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DEX</w:t>
      </w:r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-</w:t>
      </w:r>
      <w:proofErr w:type="spellStart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>ul</w:t>
      </w:r>
      <w:proofErr w:type="spellEnd"/>
      <w:r w:rsidR="00DC708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Îndreptarul</w:t>
      </w:r>
      <w:proofErr w:type="spellEnd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ortografic</w:t>
      </w:r>
      <w:proofErr w:type="spellEnd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</w:t>
      </w:r>
      <w:proofErr w:type="spellStart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ortoepic</w:t>
      </w:r>
      <w:proofErr w:type="spellEnd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și</w:t>
      </w:r>
      <w:proofErr w:type="spellEnd"/>
      <w:r w:rsidR="00DC708D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de</w:t>
      </w:r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punctuație</w:t>
      </w:r>
      <w:proofErr w:type="spellEnd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al </w:t>
      </w:r>
      <w:proofErr w:type="spellStart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limbii</w:t>
      </w:r>
      <w:proofErr w:type="spellEnd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române</w:t>
      </w:r>
      <w:proofErr w:type="spellEnd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, DOOM 2, </w:t>
      </w:r>
      <w:proofErr w:type="spellStart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Dictionarul</w:t>
      </w:r>
      <w:proofErr w:type="spellEnd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de </w:t>
      </w:r>
      <w:proofErr w:type="spellStart"/>
      <w:r w:rsidR="00F15EDC" w:rsidRPr="00774D7C">
        <w:rPr>
          <w:rFonts w:asciiTheme="majorBidi" w:hAnsiTheme="majorBidi" w:cstheme="majorBidi"/>
          <w:i/>
          <w:iCs/>
          <w:sz w:val="24"/>
          <w:szCs w:val="24"/>
          <w:lang w:val="fr-FR"/>
        </w:rPr>
        <w:t>neologisme</w:t>
      </w:r>
      <w:proofErr w:type="spellEnd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>Dictionare</w:t>
      </w:r>
      <w:proofErr w:type="spellEnd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>sinonime</w:t>
      </w:r>
      <w:proofErr w:type="spellEnd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>omonime</w:t>
      </w:r>
      <w:proofErr w:type="spellEnd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>paronime</w:t>
      </w:r>
      <w:proofErr w:type="spellEnd"/>
      <w:r w:rsidR="00F15ED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etc.</w:t>
      </w:r>
    </w:p>
    <w:p w:rsidR="00F15EDC" w:rsidRPr="00463A68" w:rsidRDefault="00F15EDC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3.În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primele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ore ale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semestrului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s-au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dat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teste 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evaluare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inițială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discutându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-se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apoi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clasă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vederea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recuperării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unor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cunoștințe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unor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noi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metode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procedee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lucru</w:t>
      </w:r>
      <w:proofErr w:type="spellEnd"/>
      <w:r w:rsidR="003F3DC1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B20903" w:rsidRPr="00463A68" w:rsidRDefault="002C3408" w:rsidP="00E54F26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4.S</w:t>
      </w:r>
      <w:proofErr w:type="gram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-a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îndrumat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lectura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suplimentară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solicitându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-se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realizarea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20903" w:rsidRPr="00463A68">
        <w:rPr>
          <w:rFonts w:asciiTheme="majorBidi" w:hAnsiTheme="majorBidi" w:cstheme="majorBidi"/>
          <w:sz w:val="24"/>
          <w:szCs w:val="24"/>
          <w:lang w:val="fr-FR"/>
        </w:rPr>
        <w:t>caiet</w:t>
      </w:r>
      <w:r w:rsidR="00090E9C">
        <w:rPr>
          <w:rFonts w:asciiTheme="majorBidi" w:hAnsiTheme="majorBidi" w:cstheme="majorBidi"/>
          <w:sz w:val="24"/>
          <w:szCs w:val="24"/>
          <w:lang w:val="fr-FR"/>
        </w:rPr>
        <w:t>ului</w:t>
      </w:r>
      <w:proofErr w:type="spellEnd"/>
      <w:r w:rsidR="00E54F26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E54F26">
        <w:rPr>
          <w:rFonts w:asciiTheme="majorBidi" w:hAnsiTheme="majorBidi" w:cstheme="majorBidi"/>
          <w:sz w:val="24"/>
          <w:szCs w:val="24"/>
          <w:lang w:val="fr-FR"/>
        </w:rPr>
        <w:t>lecturi</w:t>
      </w:r>
      <w:proofErr w:type="spellEnd"/>
      <w:r w:rsidR="00E54F2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54F26">
        <w:rPr>
          <w:rFonts w:asciiTheme="majorBidi" w:hAnsiTheme="majorBidi" w:cstheme="majorBidi"/>
          <w:sz w:val="24"/>
          <w:szCs w:val="24"/>
          <w:lang w:val="fr-FR"/>
        </w:rPr>
        <w:t>suplimentare</w:t>
      </w:r>
      <w:proofErr w:type="spellEnd"/>
      <w:r w:rsidR="00E54F26">
        <w:rPr>
          <w:rFonts w:asciiTheme="majorBidi" w:hAnsiTheme="majorBidi" w:cstheme="majorBidi"/>
          <w:sz w:val="24"/>
          <w:szCs w:val="24"/>
          <w:lang w:val="fr-FR"/>
        </w:rPr>
        <w:t xml:space="preserve">, a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portofoliului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personal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limba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română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care se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regăsesc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>rezumate</w:t>
      </w:r>
      <w:proofErr w:type="spellEnd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lecturi</w:t>
      </w:r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>le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suplimentare</w:t>
      </w:r>
      <w:proofErr w:type="spellEnd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>comunicate</w:t>
      </w:r>
      <w:proofErr w:type="spellEnd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7D128A" w:rsidRPr="00463A68">
        <w:rPr>
          <w:rFonts w:asciiTheme="majorBidi" w:hAnsiTheme="majorBidi" w:cstheme="majorBidi"/>
          <w:sz w:val="24"/>
          <w:szCs w:val="24"/>
          <w:lang w:val="fr-FR"/>
        </w:rPr>
        <w:t>fiecare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clasă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început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an 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școlar</w:t>
      </w:r>
      <w:proofErr w:type="spellEnd"/>
      <w:r w:rsidR="004364E5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036ADA" w:rsidP="0079759F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5</w:t>
      </w:r>
      <w:r w:rsidR="000644C3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S</w:t>
      </w:r>
      <w:proofErr w:type="gram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-au </w:t>
      </w:r>
      <w:proofErr w:type="spellStart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organizat</w:t>
      </w:r>
      <w:proofErr w:type="spell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nivelul</w:t>
      </w:r>
      <w:proofErr w:type="spell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>colegiului</w:t>
      </w:r>
      <w:proofErr w:type="spellEnd"/>
      <w:r w:rsidR="004301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diferite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acţiuni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promovare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cărţii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colaborare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şcolii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decernarea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premiilor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cadrul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festivităţii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sfârşit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an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şcolar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prin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Asociaţia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Pă</w:t>
      </w:r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rinţilor</w:t>
      </w:r>
      <w:proofErr w:type="spell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unitate</w:t>
      </w:r>
      <w:proofErr w:type="spell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S-a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urmărit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permanent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antrenarea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unui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număr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cât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mai mare de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elevi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promovarea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lecturii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specialitate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prin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întocmirea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fişelor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lectură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atât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şcolii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noastre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unde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sunt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înscrişi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peste 800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elevi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cât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Judeţeană</w:t>
      </w:r>
      <w:proofErr w:type="spell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>,,Christian</w:t>
      </w:r>
      <w:proofErr w:type="gramEnd"/>
      <w:r w:rsidR="00894F7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Tell”.</w:t>
      </w:r>
    </w:p>
    <w:p w:rsidR="00170195" w:rsidRPr="00463A68" w:rsidRDefault="00036ADA" w:rsidP="0079759F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0644C3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Periodic</w:t>
      </w:r>
      <w:proofErr w:type="gram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avut</w:t>
      </w:r>
      <w:proofErr w:type="spell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loc</w:t>
      </w:r>
      <w:proofErr w:type="spellEnd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55A03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tâlniri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scriitori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lansări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carte</w:t>
      </w:r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care au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participat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mod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deosebit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>elevii</w:t>
      </w:r>
      <w:proofErr w:type="spellEnd"/>
      <w:r w:rsidR="0093679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aptitudini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creație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literară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acțiuni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realizate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fie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cadrul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școlii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fie la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Județeană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„Christian Tell”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sau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Centrul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Cultură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Artă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„Constantin </w:t>
      </w:r>
      <w:proofErr w:type="spellStart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Brâncuși</w:t>
      </w:r>
      <w:proofErr w:type="spellEnd"/>
      <w:r w:rsidR="008E73D1" w:rsidRPr="00463A68">
        <w:rPr>
          <w:rFonts w:asciiTheme="majorBidi" w:hAnsiTheme="majorBidi" w:cstheme="majorBidi"/>
          <w:sz w:val="24"/>
          <w:szCs w:val="24"/>
          <w:lang w:val="fr-FR"/>
        </w:rPr>
        <w:t>”.</w:t>
      </w:r>
    </w:p>
    <w:p w:rsidR="00170195" w:rsidRPr="00463A68" w:rsidRDefault="00036ADA" w:rsidP="009D3F84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7</w:t>
      </w:r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Permanent</w:t>
      </w:r>
      <w:proofErr w:type="gram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s-a</w:t>
      </w:r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avut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vedere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antrenarea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B079C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pregătirea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susţinerea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concursurilor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olimpiadelor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şcolare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care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s-au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obţinut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rezultate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bune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foarte</w:t>
      </w:r>
      <w:proofErr w:type="spellEnd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17A3" w:rsidRPr="00463A68">
        <w:rPr>
          <w:rFonts w:asciiTheme="majorBidi" w:hAnsiTheme="majorBidi" w:cstheme="majorBidi"/>
          <w:sz w:val="24"/>
          <w:szCs w:val="24"/>
          <w:lang w:val="fr-FR"/>
        </w:rPr>
        <w:t>bune.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Menţionăm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următorii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elevi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participanți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Concursul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limbă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comunicare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literatură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>română</w:t>
      </w:r>
      <w:proofErr w:type="spellEnd"/>
      <w:r w:rsidR="00C05B6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„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Mihai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Eminescu” –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Etapa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Județeană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ianuarie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2014 : </w:t>
      </w:r>
      <w:proofErr w:type="spellStart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>Predescu</w:t>
      </w:r>
      <w:proofErr w:type="spellEnd"/>
      <w:r w:rsidR="00B5679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Maria</w:t>
      </w:r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cl. X –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locul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I </w:t>
      </w:r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participare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națională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Țiu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Mihai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cl. X – </w:t>
      </w:r>
      <w:proofErr w:type="spellStart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>locul</w:t>
      </w:r>
      <w:proofErr w:type="spellEnd"/>
      <w:r w:rsidR="008C72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II</w:t>
      </w:r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>participare</w:t>
      </w:r>
      <w:proofErr w:type="spellEnd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>națională</w:t>
      </w:r>
      <w:proofErr w:type="spellEnd"/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unde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obținut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mențiune</w:t>
      </w:r>
      <w:proofErr w:type="spellEnd"/>
      <w:r w:rsidR="006448DE" w:rsidRPr="00463A68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9D3F84" w:rsidRPr="00463A68">
        <w:rPr>
          <w:rFonts w:asciiTheme="majorBidi" w:hAnsiTheme="majorBidi" w:cstheme="majorBidi"/>
          <w:sz w:val="24"/>
          <w:szCs w:val="24"/>
          <w:lang w:val="fr-FR"/>
        </w:rPr>
        <w:t>,</w:t>
      </w:r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>Brașoavă</w:t>
      </w:r>
      <w:proofErr w:type="spellEnd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Dana, cl. XI – </w:t>
      </w:r>
      <w:proofErr w:type="spellStart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>locul</w:t>
      </w:r>
      <w:proofErr w:type="spellEnd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II, </w:t>
      </w:r>
      <w:proofErr w:type="spellStart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>Oiță</w:t>
      </w:r>
      <w:proofErr w:type="spellEnd"/>
      <w:r w:rsidR="00EE664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Daniela</w:t>
      </w:r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cl. X –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locul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III.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mențiuni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obținute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 :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Dolofan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Georgiana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(IX),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Voichița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Andreea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Nan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Georgiana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(cl. X),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Udrescu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Elena,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Cârjan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Raluca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(cl. XI),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Alexandrescu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>Ionela</w:t>
      </w:r>
      <w:proofErr w:type="spellEnd"/>
      <w:r w:rsidR="008B657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(cl. XII)</w:t>
      </w:r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. De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îndrumarea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acestora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s-au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ocupat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 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profesorii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Manciu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Ione</w:t>
      </w:r>
      <w:r w:rsidR="00EE086A">
        <w:rPr>
          <w:rFonts w:asciiTheme="majorBidi" w:hAnsiTheme="majorBidi" w:cstheme="majorBidi"/>
          <w:sz w:val="24"/>
          <w:szCs w:val="24"/>
          <w:lang w:val="fr-FR"/>
        </w:rPr>
        <w:t>la</w:t>
      </w:r>
      <w:proofErr w:type="spellEnd"/>
      <w:r w:rsidR="00EE086A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EE086A">
        <w:rPr>
          <w:rFonts w:asciiTheme="majorBidi" w:hAnsiTheme="majorBidi" w:cstheme="majorBidi"/>
          <w:sz w:val="24"/>
          <w:szCs w:val="24"/>
          <w:lang w:val="fr-FR"/>
        </w:rPr>
        <w:t>Marilena</w:t>
      </w:r>
      <w:proofErr w:type="spellEnd"/>
      <w:r w:rsidR="00EE086A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E086A">
        <w:rPr>
          <w:rFonts w:asciiTheme="majorBidi" w:hAnsiTheme="majorBidi" w:cstheme="majorBidi"/>
          <w:sz w:val="24"/>
          <w:szCs w:val="24"/>
          <w:lang w:val="fr-FR"/>
        </w:rPr>
        <w:t>Pârvulescu</w:t>
      </w:r>
      <w:proofErr w:type="spellEnd"/>
      <w:r w:rsidR="00EE086A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EE086A">
        <w:rPr>
          <w:rFonts w:asciiTheme="majorBidi" w:hAnsiTheme="majorBidi" w:cstheme="majorBidi"/>
          <w:sz w:val="24"/>
          <w:szCs w:val="24"/>
          <w:lang w:val="fr-FR"/>
        </w:rPr>
        <w:t>Lungu</w:t>
      </w:r>
      <w:proofErr w:type="spellEnd"/>
      <w:r w:rsidR="00EE086A">
        <w:rPr>
          <w:rFonts w:asciiTheme="majorBidi" w:hAnsiTheme="majorBidi" w:cstheme="majorBidi"/>
          <w:sz w:val="24"/>
          <w:szCs w:val="24"/>
          <w:lang w:val="fr-FR"/>
        </w:rPr>
        <w:t xml:space="preserve"> A</w:t>
      </w:r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driana,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Cârlugea</w:t>
      </w:r>
      <w:proofErr w:type="spellEnd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57688" w:rsidRPr="00463A68">
        <w:rPr>
          <w:rFonts w:asciiTheme="majorBidi" w:hAnsiTheme="majorBidi" w:cstheme="majorBidi"/>
          <w:sz w:val="24"/>
          <w:szCs w:val="24"/>
          <w:lang w:val="fr-FR"/>
        </w:rPr>
        <w:t>Zenovie</w:t>
      </w:r>
      <w:proofErr w:type="spellEnd"/>
    </w:p>
    <w:p w:rsidR="000644C3" w:rsidRPr="00463A68" w:rsidRDefault="000644C3" w:rsidP="0029647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63A68">
        <w:rPr>
          <w:rFonts w:asciiTheme="majorBidi" w:hAnsiTheme="majorBidi" w:cstheme="majorBidi"/>
          <w:sz w:val="24"/>
          <w:szCs w:val="24"/>
        </w:rPr>
        <w:t>La olimpia</w:t>
      </w:r>
      <w:r w:rsidR="00EE086A">
        <w:rPr>
          <w:rFonts w:asciiTheme="majorBidi" w:hAnsiTheme="majorBidi" w:cstheme="majorBidi"/>
          <w:sz w:val="24"/>
          <w:szCs w:val="24"/>
        </w:rPr>
        <w:t>da judeteana de limba latină</w:t>
      </w:r>
      <w:r w:rsidR="0029647E" w:rsidRPr="00463A68">
        <w:rPr>
          <w:rFonts w:asciiTheme="majorBidi" w:hAnsiTheme="majorBidi" w:cstheme="majorBidi"/>
          <w:sz w:val="24"/>
          <w:szCs w:val="24"/>
        </w:rPr>
        <w:t xml:space="preserve"> a</w:t>
      </w:r>
      <w:r w:rsidRPr="00463A68">
        <w:rPr>
          <w:rFonts w:asciiTheme="majorBidi" w:hAnsiTheme="majorBidi" w:cstheme="majorBidi"/>
          <w:sz w:val="24"/>
          <w:szCs w:val="24"/>
        </w:rPr>
        <w:t xml:space="preserve"> parti</w:t>
      </w:r>
      <w:r w:rsidR="0029647E" w:rsidRPr="00463A68">
        <w:rPr>
          <w:rFonts w:asciiTheme="majorBidi" w:hAnsiTheme="majorBidi" w:cstheme="majorBidi"/>
          <w:sz w:val="24"/>
          <w:szCs w:val="24"/>
        </w:rPr>
        <w:t>cipat eleva</w:t>
      </w:r>
      <w:r w:rsidRPr="00463A68">
        <w:rPr>
          <w:rFonts w:asciiTheme="majorBidi" w:hAnsiTheme="majorBidi" w:cstheme="majorBidi"/>
          <w:sz w:val="24"/>
          <w:szCs w:val="24"/>
        </w:rPr>
        <w:t xml:space="preserve"> </w:t>
      </w:r>
      <w:r w:rsidR="009D3F84" w:rsidRPr="00463A68">
        <w:rPr>
          <w:rFonts w:asciiTheme="majorBidi" w:hAnsiTheme="majorBidi" w:cstheme="majorBidi"/>
          <w:sz w:val="24"/>
          <w:szCs w:val="24"/>
        </w:rPr>
        <w:t>Mazăre Dorela</w:t>
      </w:r>
      <w:r w:rsidR="0022231C" w:rsidRPr="00463A68">
        <w:rPr>
          <w:rFonts w:asciiTheme="majorBidi" w:hAnsiTheme="majorBidi" w:cstheme="majorBidi"/>
          <w:sz w:val="24"/>
          <w:szCs w:val="24"/>
        </w:rPr>
        <w:t xml:space="preserve"> (</w:t>
      </w:r>
      <w:r w:rsidR="00EE086A">
        <w:rPr>
          <w:rFonts w:asciiTheme="majorBidi" w:hAnsiTheme="majorBidi" w:cstheme="majorBidi"/>
          <w:sz w:val="24"/>
          <w:szCs w:val="24"/>
        </w:rPr>
        <w:t>cl.</w:t>
      </w:r>
      <w:r w:rsidRPr="00463A68">
        <w:rPr>
          <w:rFonts w:asciiTheme="majorBidi" w:hAnsiTheme="majorBidi" w:cstheme="majorBidi"/>
          <w:sz w:val="24"/>
          <w:szCs w:val="24"/>
        </w:rPr>
        <w:t>X),</w:t>
      </w:r>
      <w:r w:rsidR="0029647E" w:rsidRPr="00463A68">
        <w:rPr>
          <w:rFonts w:asciiTheme="majorBidi" w:hAnsiTheme="majorBidi" w:cstheme="majorBidi"/>
          <w:sz w:val="24"/>
          <w:szCs w:val="24"/>
        </w:rPr>
        <w:t xml:space="preserve"> obținând </w:t>
      </w:r>
      <w:r w:rsidR="00EE086A">
        <w:rPr>
          <w:rFonts w:asciiTheme="majorBidi" w:hAnsiTheme="majorBidi" w:cstheme="majorBidi"/>
          <w:sz w:val="24"/>
          <w:szCs w:val="24"/>
        </w:rPr>
        <w:t xml:space="preserve">o merituoasă </w:t>
      </w:r>
      <w:r w:rsidR="0029647E" w:rsidRPr="00463A68">
        <w:rPr>
          <w:rFonts w:asciiTheme="majorBidi" w:hAnsiTheme="majorBidi" w:cstheme="majorBidi"/>
          <w:sz w:val="24"/>
          <w:szCs w:val="24"/>
        </w:rPr>
        <w:t>mențiune (</w:t>
      </w:r>
      <w:r w:rsidRPr="00463A68">
        <w:rPr>
          <w:rFonts w:asciiTheme="majorBidi" w:hAnsiTheme="majorBidi" w:cstheme="majorBidi"/>
          <w:sz w:val="24"/>
          <w:szCs w:val="24"/>
        </w:rPr>
        <w:t>prof. Filip Ramona Mihaela</w:t>
      </w:r>
      <w:r w:rsidR="0029647E" w:rsidRPr="00463A68">
        <w:rPr>
          <w:rFonts w:asciiTheme="majorBidi" w:hAnsiTheme="majorBidi" w:cstheme="majorBidi"/>
          <w:sz w:val="24"/>
          <w:szCs w:val="24"/>
        </w:rPr>
        <w:t>)</w:t>
      </w:r>
      <w:r w:rsidR="003575BD" w:rsidRPr="00463A68">
        <w:rPr>
          <w:rFonts w:asciiTheme="majorBidi" w:hAnsiTheme="majorBidi" w:cstheme="majorBidi"/>
          <w:sz w:val="24"/>
          <w:szCs w:val="24"/>
        </w:rPr>
        <w:t>.</w:t>
      </w:r>
    </w:p>
    <w:p w:rsidR="00170195" w:rsidRPr="00463A68" w:rsidRDefault="00036ADA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8</w:t>
      </w:r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.Potrivit</w:t>
      </w:r>
      <w:proofErr w:type="gram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graficelor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s-a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desfășurat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pregătirea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clasa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XII-a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vederea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susţinerii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examenului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bacalaureat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care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colegiul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nostru</w:t>
      </w:r>
      <w:proofErr w:type="spellEnd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înreg</w:t>
      </w:r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istrat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o </w:t>
      </w:r>
      <w:proofErr w:type="spellStart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promovabilitate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98% </w:t>
      </w:r>
      <w:proofErr w:type="spellStart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sesiunea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vară</w:t>
      </w:r>
      <w:proofErr w:type="spellEnd"/>
      <w:r w:rsidR="00510B56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036ADA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63A68">
        <w:rPr>
          <w:rFonts w:asciiTheme="majorBidi" w:hAnsiTheme="majorBidi" w:cstheme="majorBidi"/>
          <w:sz w:val="24"/>
          <w:szCs w:val="24"/>
          <w:lang w:val="fr-FR"/>
        </w:rPr>
        <w:t>9</w:t>
      </w:r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EE4EEA" w:rsidRPr="00463A68">
        <w:rPr>
          <w:rFonts w:asciiTheme="majorBidi" w:hAnsiTheme="majorBidi" w:cstheme="majorBidi"/>
          <w:sz w:val="24"/>
          <w:szCs w:val="24"/>
          <w:lang w:val="fr-FR"/>
        </w:rPr>
        <w:t>S</w:t>
      </w:r>
      <w:proofErr w:type="gramEnd"/>
      <w:r w:rsidR="00EE4EE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-a </w:t>
      </w:r>
      <w:proofErr w:type="spellStart"/>
      <w:r w:rsidR="00EE4EEA" w:rsidRPr="00463A68">
        <w:rPr>
          <w:rFonts w:asciiTheme="majorBidi" w:hAnsiTheme="majorBidi" w:cstheme="majorBidi"/>
          <w:sz w:val="24"/>
          <w:szCs w:val="24"/>
          <w:lang w:val="fr-FR"/>
        </w:rPr>
        <w:t>editat</w:t>
      </w:r>
      <w:proofErr w:type="spellEnd"/>
      <w:r w:rsidR="00EE4EE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un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nou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număr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al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revistei</w:t>
      </w:r>
      <w:proofErr w:type="spellEnd"/>
      <w:r w:rsidR="00170195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510B56" w:rsidRPr="00463A68">
        <w:rPr>
          <w:rFonts w:asciiTheme="majorBidi" w:hAnsiTheme="majorBidi" w:cstheme="majorBidi"/>
          <w:i/>
          <w:sz w:val="24"/>
          <w:szCs w:val="24"/>
          <w:lang w:val="fr-FR"/>
        </w:rPr>
        <w:t>STUDIUM (1-2, 2014</w:t>
      </w:r>
      <w:r w:rsidR="00170195" w:rsidRPr="00463A68">
        <w:rPr>
          <w:rFonts w:asciiTheme="majorBidi" w:hAnsiTheme="majorBidi" w:cstheme="majorBidi"/>
          <w:i/>
          <w:sz w:val="24"/>
          <w:szCs w:val="24"/>
          <w:lang w:val="fr-FR"/>
        </w:rPr>
        <w:t>),</w:t>
      </w:r>
      <w:r w:rsidR="00170195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conținând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materiale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aparținând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unor</w:t>
      </w:r>
      <w:proofErr w:type="spellEnd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cadre </w:t>
      </w:r>
      <w:proofErr w:type="spellStart"/>
      <w:r w:rsidR="007A55B9" w:rsidRPr="00463A68">
        <w:rPr>
          <w:rFonts w:asciiTheme="majorBidi" w:hAnsiTheme="majorBidi" w:cstheme="majorBidi"/>
          <w:sz w:val="24"/>
          <w:szCs w:val="24"/>
          <w:lang w:val="fr-FR"/>
        </w:rPr>
        <w:t>didactice</w:t>
      </w:r>
      <w:proofErr w:type="spellEnd"/>
      <w:r w:rsidR="00BC182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proofErr w:type="spellStart"/>
      <w:r w:rsidR="00BC1823" w:rsidRPr="00463A68">
        <w:rPr>
          <w:rFonts w:asciiTheme="majorBidi" w:hAnsiTheme="majorBidi" w:cstheme="majorBidi"/>
          <w:sz w:val="24"/>
          <w:szCs w:val="24"/>
          <w:lang w:val="fr-FR"/>
        </w:rPr>
        <w:t>Revista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obţinut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etapa</w:t>
      </w:r>
      <w:proofErr w:type="spellEnd"/>
      <w:proofErr w:type="gram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judeţeană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i/>
          <w:sz w:val="24"/>
          <w:szCs w:val="24"/>
          <w:lang w:val="fr-FR"/>
        </w:rPr>
        <w:t>Locul</w:t>
      </w:r>
      <w:proofErr w:type="spellEnd"/>
      <w:r w:rsidR="00170195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 I</w:t>
      </w:r>
      <w:r w:rsidR="00152B00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loc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pe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care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și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l-a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adjudecat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și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Concursul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Național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al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Revistelor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Școlare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obținând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proofErr w:type="spellStart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>titlul</w:t>
      </w:r>
      <w:proofErr w:type="spellEnd"/>
      <w:r w:rsidR="00152B00" w:rsidRPr="00463A68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</w:t>
      </w:r>
      <w:proofErr w:type="spellStart"/>
      <w:r w:rsidR="002B276B">
        <w:rPr>
          <w:rFonts w:asciiTheme="majorBidi" w:hAnsiTheme="majorBidi" w:cstheme="majorBidi"/>
          <w:i/>
          <w:sz w:val="24"/>
          <w:szCs w:val="24"/>
          <w:lang w:val="fr-FR"/>
        </w:rPr>
        <w:t>L</w:t>
      </w:r>
      <w:r w:rsidR="00152B00" w:rsidRPr="00770DDD">
        <w:rPr>
          <w:rFonts w:asciiTheme="majorBidi" w:hAnsiTheme="majorBidi" w:cstheme="majorBidi"/>
          <w:i/>
          <w:sz w:val="24"/>
          <w:szCs w:val="24"/>
          <w:lang w:val="fr-FR"/>
        </w:rPr>
        <w:t>aureat</w:t>
      </w:r>
      <w:proofErr w:type="spellEnd"/>
      <w:r w:rsidR="00152B00" w:rsidRPr="00770DDD">
        <w:rPr>
          <w:rFonts w:asciiTheme="majorBidi" w:hAnsiTheme="majorBidi" w:cstheme="majorBidi"/>
          <w:i/>
          <w:sz w:val="24"/>
          <w:szCs w:val="24"/>
          <w:lang w:val="fr-FR"/>
        </w:rPr>
        <w:t>.</w:t>
      </w:r>
      <w:r w:rsidR="00152B00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</w:p>
    <w:p w:rsidR="00170195" w:rsidRPr="00463A68" w:rsidRDefault="00036ADA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10</w:t>
      </w:r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FD60BA" w:rsidRPr="00463A68">
        <w:rPr>
          <w:rFonts w:asciiTheme="majorBidi" w:hAnsiTheme="majorBidi" w:cstheme="majorBidi"/>
          <w:sz w:val="24"/>
          <w:szCs w:val="24"/>
          <w:lang w:val="fr-FR"/>
        </w:rPr>
        <w:t>Periodic</w:t>
      </w:r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echipe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elevi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de la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colegiul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nostru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participat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diferite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acțiuni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organizate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nivel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municipiu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73DB" w:rsidRPr="00463A68">
        <w:rPr>
          <w:rFonts w:asciiTheme="majorBidi" w:hAnsiTheme="majorBidi" w:cstheme="majorBidi"/>
          <w:sz w:val="24"/>
          <w:szCs w:val="24"/>
          <w:lang w:val="fr-FR"/>
        </w:rPr>
        <w:t>județ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precum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Concursul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eseuri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,,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Mihai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Eminescu”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org</w:t>
      </w:r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anizat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Biblioteca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Judeţeană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«Christian Tell »,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prilejul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Zilei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Naţionale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Cult</w:t>
      </w:r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urii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Române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, l</w:t>
      </w:r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a 15 </w:t>
      </w:r>
      <w:proofErr w:type="spellStart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>ianuarie</w:t>
      </w:r>
      <w:proofErr w:type="spellEnd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2014</w:t>
      </w:r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de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Centrul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Județean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Conservarea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Promovarea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Culturii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Tradiționale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Gorj (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Festivalul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Internațional</w:t>
      </w:r>
      <w:proofErr w:type="spellEnd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„Tudor Arghezi”, 20-22 mai 2014</w:t>
      </w:r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Teatrul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Dramatic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„Elvira </w:t>
      </w:r>
      <w:proofErr w:type="spellStart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Godeanu</w:t>
      </w:r>
      <w:proofErr w:type="spellEnd"/>
      <w:r w:rsidR="009462F3" w:rsidRPr="00463A68">
        <w:rPr>
          <w:rFonts w:asciiTheme="majorBidi" w:hAnsiTheme="majorBidi" w:cstheme="majorBidi"/>
          <w:sz w:val="24"/>
          <w:szCs w:val="24"/>
          <w:lang w:val="fr-FR"/>
        </w:rPr>
        <w:t>” (</w:t>
      </w:r>
      <w:proofErr w:type="spellStart"/>
      <w:r w:rsidR="004054E3" w:rsidRPr="00463A68">
        <w:rPr>
          <w:rFonts w:asciiTheme="majorBidi" w:hAnsiTheme="majorBidi" w:cstheme="majorBidi"/>
          <w:sz w:val="24"/>
          <w:szCs w:val="24"/>
          <w:lang w:val="fr-FR"/>
        </w:rPr>
        <w:t>Concursul</w:t>
      </w:r>
      <w:proofErr w:type="spellEnd"/>
      <w:r w:rsidR="004054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</w:t>
      </w:r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>teatru</w:t>
      </w:r>
      <w:proofErr w:type="spellEnd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>școlar</w:t>
      </w:r>
      <w:proofErr w:type="spellEnd"/>
      <w:r w:rsidR="004054E3" w:rsidRPr="00463A68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770DDD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036ADA" w:rsidP="006E54FF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lastRenderedPageBreak/>
        <w:t>11</w:t>
      </w:r>
      <w:proofErr w:type="gramStart"/>
      <w:r w:rsidR="003837A0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4054E3" w:rsidRPr="00463A68">
        <w:rPr>
          <w:rFonts w:asciiTheme="majorBidi" w:hAnsiTheme="majorBidi" w:cstheme="majorBidi"/>
          <w:sz w:val="24"/>
          <w:szCs w:val="24"/>
          <w:lang w:val="fr-FR"/>
        </w:rPr>
        <w:t>C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reaţiile</w:t>
      </w:r>
      <w:proofErr w:type="gram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literare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proză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4054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dramaturgie,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eseuri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 ale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noştri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obţinut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premii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valoroase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atât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Concursul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Judeţean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Creaţie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Literară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organizat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ISJ Gorj, </w:t>
      </w:r>
      <w:r w:rsidR="006E54FF" w:rsidRPr="00463A68">
        <w:rPr>
          <w:rFonts w:asciiTheme="majorBidi" w:hAnsiTheme="majorBidi" w:cstheme="majorBidi"/>
          <w:sz w:val="24"/>
          <w:szCs w:val="24"/>
          <w:lang w:val="fr-FR"/>
        </w:rPr>
        <w:t>la 10 mai 2014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cât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tapa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naţională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partea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MEC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primind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diplome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favoarea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a fi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publicaţi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revista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i/>
          <w:sz w:val="24"/>
          <w:szCs w:val="24"/>
          <w:lang w:val="fr-FR"/>
        </w:rPr>
        <w:t>Săgetătorul</w:t>
      </w:r>
      <w:proofErr w:type="spellEnd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. </w:t>
      </w:r>
      <w:proofErr w:type="gramStart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La </w:t>
      </w:r>
      <w:proofErr w:type="spellStart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>etapa</w:t>
      </w:r>
      <w:proofErr w:type="spellEnd"/>
      <w:proofErr w:type="gramEnd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>județeană</w:t>
      </w:r>
      <w:proofErr w:type="spellEnd"/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C</w:t>
      </w:r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oncursului</w:t>
      </w:r>
      <w:proofErr w:type="spellEnd"/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</w:t>
      </w:r>
      <w:proofErr w:type="spellStart"/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creație</w:t>
      </w:r>
      <w:proofErr w:type="spellEnd"/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literară</w:t>
      </w:r>
      <w:proofErr w:type="spellEnd"/>
      <w:r w:rsidR="001902E0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«</w:t>
      </w:r>
      <w:proofErr w:type="spellStart"/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Tinere</w:t>
      </w:r>
      <w:proofErr w:type="spellEnd"/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condeie</w:t>
      </w:r>
      <w:proofErr w:type="spellEnd"/>
      <w:r w:rsidR="00461F79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>»</w:t>
      </w:r>
      <w:r w:rsidR="00461F7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s-au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obținut</w:t>
      </w:r>
      <w:proofErr w:type="spellEnd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urmă</w:t>
      </w:r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toarele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premii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 :</w:t>
      </w:r>
    </w:p>
    <w:p w:rsidR="00461F79" w:rsidRPr="00463A68" w:rsidRDefault="00BA52EB" w:rsidP="00337D0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>Locul</w:t>
      </w:r>
      <w:proofErr w:type="spellEnd"/>
      <w:r w:rsidR="001902E0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I</w:t>
      </w:r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Bâzoc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Diana (XII) –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debut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volum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„La </w:t>
      </w:r>
      <w:proofErr w:type="spellStart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țărmul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pleoapei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”</w:t>
      </w:r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spellStart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1902E0" w:rsidRPr="00463A68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>Vlădulescu</w:t>
      </w:r>
      <w:proofErr w:type="spellEnd"/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>Denisa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Andreea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grupaj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poezii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ș</w:t>
      </w:r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proofErr w:type="spellEnd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>reportaj</w:t>
      </w:r>
      <w:proofErr w:type="spellEnd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(XI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>Brașoavă</w:t>
      </w:r>
      <w:proofErr w:type="spellEnd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Dana </w:t>
      </w:r>
      <w:proofErr w:type="spellStart"/>
      <w:r w:rsidR="009918E3" w:rsidRPr="00463A68">
        <w:rPr>
          <w:rFonts w:asciiTheme="majorBidi" w:hAnsiTheme="majorBidi" w:cstheme="majorBidi"/>
          <w:sz w:val="24"/>
          <w:szCs w:val="24"/>
          <w:lang w:val="fr-FR"/>
        </w:rPr>
        <w:t>Ș</w:t>
      </w:r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tefania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grupaj</w:t>
      </w:r>
      <w:proofErr w:type="spellEnd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F172FC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Zamfir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Mihai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Adrian –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nuvelă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H),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Popa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Emil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Alexandru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teatru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A) ;</w:t>
      </w:r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>Locul</w:t>
      </w:r>
      <w:proofErr w:type="spellEnd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F200D8" w:rsidRPr="00463A68">
        <w:rPr>
          <w:rFonts w:asciiTheme="majorBidi" w:hAnsiTheme="majorBidi" w:cstheme="majorBidi"/>
          <w:b/>
          <w:sz w:val="24"/>
          <w:szCs w:val="24"/>
          <w:lang w:val="fr-FR"/>
        </w:rPr>
        <w:t>II</w:t>
      </w:r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Iriza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Alexandra, XI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 (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eseu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Torop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Denisa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, XI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 (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eseu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), 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Becheru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Ionela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, XI</w:t>
      </w:r>
      <w:r w:rsidR="00BC4CE5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 (</w:t>
      </w:r>
      <w:proofErr w:type="spellStart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eseu</w:t>
      </w:r>
      <w:proofErr w:type="spellEnd"/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)</w:t>
      </w:r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>Brașoavă</w:t>
      </w:r>
      <w:proofErr w:type="spellEnd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Dana </w:t>
      </w:r>
      <w:proofErr w:type="spellStart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>Ștefana</w:t>
      </w:r>
      <w:proofErr w:type="spellEnd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>proză</w:t>
      </w:r>
      <w:proofErr w:type="spellEnd"/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F739DE" w:rsidRPr="00463A68">
        <w:rPr>
          <w:rFonts w:asciiTheme="majorBidi" w:hAnsiTheme="majorBidi" w:cstheme="majorBidi"/>
          <w:sz w:val="24"/>
          <w:szCs w:val="24"/>
          <w:lang w:val="fr-FR"/>
        </w:rPr>
        <w:t>) </w:t>
      </w:r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0743CE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0743CE" w:rsidRPr="00463A68">
        <w:rPr>
          <w:rFonts w:asciiTheme="majorBidi" w:hAnsiTheme="majorBidi" w:cstheme="majorBidi"/>
          <w:b/>
          <w:sz w:val="24"/>
          <w:szCs w:val="24"/>
          <w:lang w:val="fr-FR"/>
        </w:rPr>
        <w:t>Locul</w:t>
      </w:r>
      <w:proofErr w:type="spellEnd"/>
      <w:r w:rsidR="000743CE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III</w:t>
      </w:r>
      <w:r w:rsidR="000743CE" w:rsidRPr="00463A68"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Mănoiu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Ionela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-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grupaj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F200D8" w:rsidRPr="00463A68">
        <w:rPr>
          <w:rFonts w:asciiTheme="majorBidi" w:hAnsiTheme="majorBidi" w:cstheme="majorBidi"/>
          <w:sz w:val="24"/>
          <w:szCs w:val="24"/>
          <w:lang w:val="fr-FR"/>
        </w:rPr>
        <w:t xml:space="preserve">C), </w:t>
      </w:r>
      <w:proofErr w:type="spellStart"/>
      <w:r w:rsidR="00B95CF0" w:rsidRPr="00463A68">
        <w:rPr>
          <w:rFonts w:asciiTheme="majorBidi" w:hAnsiTheme="majorBidi" w:cstheme="majorBidi"/>
          <w:sz w:val="24"/>
          <w:szCs w:val="24"/>
          <w:lang w:val="fr-FR"/>
        </w:rPr>
        <w:t>Ciobotea</w:t>
      </w:r>
      <w:proofErr w:type="spellEnd"/>
      <w:r w:rsidR="00B95CF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Elena, X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B95CF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 (</w:t>
      </w:r>
      <w:proofErr w:type="spellStart"/>
      <w:r w:rsidR="00B95CF0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B95CF0" w:rsidRPr="00463A68">
        <w:rPr>
          <w:rFonts w:asciiTheme="majorBidi" w:hAnsiTheme="majorBidi" w:cstheme="majorBidi"/>
          <w:sz w:val="24"/>
          <w:szCs w:val="24"/>
          <w:lang w:val="fr-FR"/>
        </w:rPr>
        <w:t>),</w:t>
      </w:r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>Gâra</w:t>
      </w:r>
      <w:proofErr w:type="spellEnd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Elena </w:t>
      </w:r>
      <w:proofErr w:type="spellStart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>Andrada</w:t>
      </w:r>
      <w:proofErr w:type="spellEnd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>grupaj</w:t>
      </w:r>
      <w:proofErr w:type="spellEnd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>poezie</w:t>
      </w:r>
      <w:proofErr w:type="spellEnd"/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A64E6A" w:rsidRPr="00463A68">
        <w:rPr>
          <w:rFonts w:asciiTheme="majorBidi" w:hAnsiTheme="majorBidi" w:cstheme="majorBidi"/>
          <w:sz w:val="24"/>
          <w:szCs w:val="24"/>
          <w:lang w:val="fr-FR"/>
        </w:rPr>
        <w:t>H)</w:t>
      </w:r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Dajulescu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Simena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, XI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 (</w:t>
      </w:r>
      <w:proofErr w:type="spellStart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eseu</w:t>
      </w:r>
      <w:proofErr w:type="spellEnd"/>
      <w:r w:rsidR="00681ECC" w:rsidRPr="00463A68">
        <w:rPr>
          <w:rFonts w:asciiTheme="majorBidi" w:hAnsiTheme="majorBidi" w:cstheme="majorBidi"/>
          <w:sz w:val="24"/>
          <w:szCs w:val="24"/>
          <w:lang w:val="fr-FR"/>
        </w:rPr>
        <w:t>).</w:t>
      </w:r>
    </w:p>
    <w:p w:rsidR="00170195" w:rsidRPr="00463A68" w:rsidRDefault="00036ADA" w:rsidP="00337D0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12</w:t>
      </w:r>
      <w:proofErr w:type="gram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121AE9" w:rsidRPr="00463A68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</w:t>
      </w:r>
      <w:proofErr w:type="gram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Concursul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Naţional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21AE9" w:rsidRPr="00463A68">
        <w:rPr>
          <w:rFonts w:asciiTheme="majorBidi" w:hAnsiTheme="majorBidi" w:cstheme="majorBidi"/>
          <w:sz w:val="24"/>
          <w:szCs w:val="24"/>
          <w:lang w:val="fr-FR"/>
        </w:rPr>
        <w:t>Creație</w:t>
      </w:r>
      <w:proofErr w:type="spellEnd"/>
      <w:r w:rsidR="00121AE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21AE9" w:rsidRPr="00463A68">
        <w:rPr>
          <w:rFonts w:asciiTheme="majorBidi" w:hAnsiTheme="majorBidi" w:cstheme="majorBidi"/>
          <w:sz w:val="24"/>
          <w:szCs w:val="24"/>
          <w:lang w:val="fr-FR"/>
        </w:rPr>
        <w:t>Literară</w:t>
      </w:r>
      <w:proofErr w:type="spellEnd"/>
      <w:r w:rsidR="00121AE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de la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nivelul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ministerului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au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obținut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proofErr w:type="spellStart"/>
      <w:r w:rsidR="00AE0B5A" w:rsidRPr="00463A68">
        <w:rPr>
          <w:rFonts w:asciiTheme="majorBidi" w:hAnsiTheme="majorBidi" w:cstheme="majorBidi"/>
          <w:b/>
          <w:sz w:val="24"/>
          <w:szCs w:val="24"/>
          <w:lang w:val="fr-FR"/>
        </w:rPr>
        <w:t>Premiul</w:t>
      </w:r>
      <w:proofErr w:type="spellEnd"/>
      <w:r w:rsidR="00AE0B5A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I</w:t>
      </w:r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debut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volum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elevele</w:t>
      </w:r>
      <w:proofErr w:type="spellEnd"/>
      <w:r w:rsidR="00AE0B5A" w:rsidRPr="00463A68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E0B5A" w:rsidRPr="00463A68">
        <w:rPr>
          <w:rFonts w:asciiTheme="majorBidi" w:hAnsiTheme="majorBidi" w:cstheme="majorBidi"/>
          <w:b/>
          <w:sz w:val="24"/>
          <w:szCs w:val="24"/>
          <w:lang w:val="fr-FR"/>
        </w:rPr>
        <w:t>Vlădulescu</w:t>
      </w:r>
      <w:proofErr w:type="spellEnd"/>
      <w:r w:rsidR="00AE0B5A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222F8F" w:rsidRPr="00463A68">
        <w:rPr>
          <w:rFonts w:asciiTheme="majorBidi" w:hAnsiTheme="majorBidi" w:cstheme="majorBidi"/>
          <w:b/>
          <w:sz w:val="24"/>
          <w:szCs w:val="24"/>
          <w:lang w:val="fr-FR"/>
        </w:rPr>
        <w:t>Denisa</w:t>
      </w:r>
      <w:proofErr w:type="spellEnd"/>
      <w:r w:rsidR="00222F8F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="00222F8F" w:rsidRPr="00463A68">
        <w:rPr>
          <w:rFonts w:asciiTheme="majorBidi" w:hAnsiTheme="majorBidi" w:cstheme="majorBidi"/>
          <w:b/>
          <w:sz w:val="24"/>
          <w:szCs w:val="24"/>
          <w:lang w:val="fr-FR"/>
        </w:rPr>
        <w:t>Andreea</w:t>
      </w:r>
      <w:proofErr w:type="spellEnd"/>
      <w:r w:rsidR="00222F8F"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>(XI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</w:t>
      </w:r>
      <w:r w:rsidR="00222F8F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C)</w:t>
      </w:r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>autoarea</w:t>
      </w:r>
      <w:proofErr w:type="spellEnd"/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>plachetei</w:t>
      </w:r>
      <w:proofErr w:type="spellEnd"/>
      <w:r w:rsidR="002C2EA0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2715" w:rsidRPr="00463A68">
        <w:rPr>
          <w:rFonts w:asciiTheme="majorBidi" w:hAnsiTheme="majorBidi" w:cstheme="majorBidi"/>
          <w:sz w:val="24"/>
          <w:szCs w:val="24"/>
          <w:lang w:val="fr-FR"/>
        </w:rPr>
        <w:t>lirice</w:t>
      </w:r>
      <w:proofErr w:type="spellEnd"/>
      <w:r w:rsidR="00E0271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Cu </w:t>
      </w:r>
      <w:proofErr w:type="spellStart"/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>planeta</w:t>
      </w:r>
      <w:proofErr w:type="spellEnd"/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>în</w:t>
      </w:r>
      <w:proofErr w:type="spellEnd"/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="002C2EA0" w:rsidRPr="00463A68">
        <w:rPr>
          <w:rFonts w:asciiTheme="majorBidi" w:hAnsiTheme="majorBidi" w:cstheme="majorBidi"/>
          <w:i/>
          <w:sz w:val="24"/>
          <w:szCs w:val="24"/>
          <w:lang w:val="fr-FR"/>
        </w:rPr>
        <w:t>cer</w:t>
      </w:r>
      <w:proofErr w:type="spellEnd"/>
      <w:r w:rsidR="00B00AE4" w:rsidRPr="00463A6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r w:rsidR="00B00AE4" w:rsidRPr="00463A68">
        <w:rPr>
          <w:rFonts w:asciiTheme="majorBidi" w:hAnsiTheme="majorBidi" w:cstheme="majorBidi"/>
          <w:sz w:val="24"/>
          <w:szCs w:val="24"/>
          <w:lang w:val="fr-FR"/>
        </w:rPr>
        <w:t xml:space="preserve">(Ed. </w:t>
      </w:r>
      <w:proofErr w:type="spellStart"/>
      <w:r w:rsidR="00B00AE4" w:rsidRPr="00463A68">
        <w:rPr>
          <w:rFonts w:asciiTheme="majorBidi" w:hAnsiTheme="majorBidi" w:cstheme="majorBidi"/>
          <w:sz w:val="24"/>
          <w:szCs w:val="24"/>
          <w:lang w:val="fr-FR"/>
        </w:rPr>
        <w:t>Contrafort</w:t>
      </w:r>
      <w:proofErr w:type="spellEnd"/>
      <w:r w:rsidR="00B00AE4" w:rsidRPr="00463A68">
        <w:rPr>
          <w:rFonts w:asciiTheme="majorBidi" w:hAnsiTheme="majorBidi" w:cstheme="majorBidi"/>
          <w:sz w:val="24"/>
          <w:szCs w:val="24"/>
          <w:lang w:val="fr-FR"/>
        </w:rPr>
        <w:t>, Craiova, 2013)</w:t>
      </w:r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eleva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Brașoavă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Dana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Ștefania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(XI), care au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participat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pe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perioada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vară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Tabăra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școlară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creație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literară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la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Ciric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Iași</w:t>
      </w:r>
      <w:proofErr w:type="spellEnd"/>
      <w:r w:rsidR="00337D0D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036ADA" w:rsidP="004C359A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13</w:t>
      </w:r>
      <w:proofErr w:type="gram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>Un</w:t>
      </w:r>
      <w:proofErr w:type="gramEnd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>alt</w:t>
      </w:r>
      <w:proofErr w:type="spellEnd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aspect al </w:t>
      </w:r>
      <w:proofErr w:type="spellStart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>activității</w:t>
      </w:r>
      <w:proofErr w:type="spellEnd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>catedrei</w:t>
      </w:r>
      <w:proofErr w:type="spellEnd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>privește</w:t>
      </w:r>
      <w:proofErr w:type="spellEnd"/>
      <w:r w:rsidR="00A93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antrenarea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vocaţie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activităţile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Filialei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Ştiinţe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Filologice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Gorj,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cadrul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căreia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-a</w:t>
      </w:r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u </w:t>
      </w:r>
      <w:proofErr w:type="spell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citit</w:t>
      </w:r>
      <w:proofErr w:type="spellEnd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propriile</w:t>
      </w:r>
      <w:proofErr w:type="spellEnd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creaţii</w:t>
      </w:r>
      <w:proofErr w:type="spellEnd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elevele</w:t>
      </w:r>
      <w:proofErr w:type="spellEnd"/>
      <w:r w:rsidR="00F64099" w:rsidRPr="00463A68">
        <w:rPr>
          <w:rFonts w:asciiTheme="majorBidi" w:hAnsiTheme="majorBidi" w:cstheme="majorBidi"/>
          <w:sz w:val="24"/>
          <w:szCs w:val="24"/>
          <w:lang w:val="fr-FR"/>
        </w:rPr>
        <w:t> </w:t>
      </w:r>
      <w:r w:rsidR="00BF1B81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sus-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menționate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55A66" w:rsidRPr="00463A68" w:rsidRDefault="00055A66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Tot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cadrul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>Filialei</w:t>
      </w:r>
      <w:proofErr w:type="spellEnd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b/>
          <w:sz w:val="24"/>
          <w:szCs w:val="24"/>
          <w:lang w:val="fr-FR"/>
        </w:rPr>
        <w:t>Filologie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au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fost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editate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trimestrial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4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numere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ale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revistei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cultură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63A68">
        <w:rPr>
          <w:rFonts w:asciiTheme="majorBidi" w:hAnsiTheme="majorBidi" w:cstheme="majorBidi"/>
          <w:i/>
          <w:sz w:val="24"/>
          <w:szCs w:val="24"/>
          <w:lang w:val="fr-FR"/>
        </w:rPr>
        <w:t>Portal-MĂIASTRA,</w:t>
      </w:r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editată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parteneriat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Centrul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Județean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Conservarea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Promov</w:t>
      </w:r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area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Culturii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Tradiționale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Gorj,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paginile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căreia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fost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promovate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lucrări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ale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profesorilor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elevilor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noștri</w:t>
      </w:r>
      <w:proofErr w:type="spellEnd"/>
      <w:r w:rsidR="008D5006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Aflată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al 10-lea an </w:t>
      </w:r>
      <w:proofErr w:type="gram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de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existență</w:t>
      </w:r>
      <w:proofErr w:type="spellEnd"/>
      <w:proofErr w:type="gram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numărul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40,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revista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obținut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primăvara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>anului</w:t>
      </w:r>
      <w:proofErr w:type="spellEnd"/>
      <w:r w:rsidR="004C359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2014 </w:t>
      </w:r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„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egida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Uniunii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Scriitorilor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România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”.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Sub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această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specificație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apărut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déjà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două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numere</w:t>
      </w:r>
      <w:proofErr w:type="spellEnd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F6252B" w:rsidRPr="00463A68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</w:t>
      </w:r>
      <w:proofErr w:type="gram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3),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urmând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să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pregătim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nr. 4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această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toamnă</w:t>
      </w:r>
      <w:proofErr w:type="spellEnd"/>
      <w:r w:rsidR="00575B8A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036ADA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3A68">
        <w:rPr>
          <w:rFonts w:asciiTheme="majorBidi" w:hAnsiTheme="majorBidi" w:cstheme="majorBidi"/>
          <w:sz w:val="24"/>
          <w:szCs w:val="24"/>
          <w:lang w:val="fr-FR"/>
        </w:rPr>
        <w:t>14</w:t>
      </w:r>
      <w:proofErr w:type="gramStart"/>
      <w:r w:rsidR="00415268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  <w:r w:rsidR="00436F52" w:rsidRPr="00463A68">
        <w:rPr>
          <w:rFonts w:asciiTheme="majorBidi" w:hAnsiTheme="majorBidi" w:cstheme="majorBidi"/>
          <w:sz w:val="24"/>
          <w:szCs w:val="24"/>
          <w:lang w:val="fr-FR"/>
        </w:rPr>
        <w:t>Menționăm</w:t>
      </w:r>
      <w:proofErr w:type="gramEnd"/>
      <w:r w:rsidR="00436F52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de </w:t>
      </w:r>
      <w:proofErr w:type="spellStart"/>
      <w:r w:rsidR="00436F52" w:rsidRPr="00463A68">
        <w:rPr>
          <w:rFonts w:asciiTheme="majorBidi" w:hAnsiTheme="majorBidi" w:cstheme="majorBidi"/>
          <w:sz w:val="24"/>
          <w:szCs w:val="24"/>
          <w:lang w:val="fr-FR"/>
        </w:rPr>
        <w:t>asemenea</w:t>
      </w:r>
      <w:proofErr w:type="spellEnd"/>
      <w:r w:rsidR="00436F52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participarea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membrilor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catedrei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activitățile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Cercului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metodic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specialitate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unele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inspecții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școlare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municipiu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județ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precum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și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la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desfășurarea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testelor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naționale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/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examenului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bacalaureat</w:t>
      </w:r>
      <w:proofErr w:type="spellEnd"/>
      <w:r w:rsidR="00170195"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463A68" w:rsidRDefault="00170195" w:rsidP="00D029BD">
      <w:pPr>
        <w:ind w:firstLine="708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Acestea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toate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constituie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201AD" w:rsidRPr="00463A68">
        <w:rPr>
          <w:rFonts w:asciiTheme="majorBidi" w:hAnsiTheme="majorBidi" w:cstheme="majorBidi"/>
          <w:sz w:val="24"/>
          <w:szCs w:val="24"/>
          <w:lang w:val="fr-FR"/>
        </w:rPr>
        <w:t>partea</w:t>
      </w:r>
      <w:proofErr w:type="spellEnd"/>
      <w:r w:rsidR="006201A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6201AD" w:rsidRPr="00463A68">
        <w:rPr>
          <w:rFonts w:asciiTheme="majorBidi" w:hAnsiTheme="majorBidi" w:cstheme="majorBidi"/>
          <w:sz w:val="24"/>
          <w:szCs w:val="24"/>
          <w:lang w:val="fr-FR"/>
        </w:rPr>
        <w:t>cea</w:t>
      </w:r>
      <w:proofErr w:type="spellEnd"/>
      <w:r w:rsidR="006201A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mai </w:t>
      </w:r>
      <w:proofErr w:type="spellStart"/>
      <w:r w:rsidR="006201AD" w:rsidRPr="00463A68">
        <w:rPr>
          <w:rFonts w:asciiTheme="majorBidi" w:hAnsiTheme="majorBidi" w:cstheme="majorBidi"/>
          <w:sz w:val="24"/>
          <w:szCs w:val="24"/>
          <w:lang w:val="fr-FR"/>
        </w:rPr>
        <w:t>vizibilă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a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activităţii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desfăşurate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catedra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de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limba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şi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literatura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63A68">
        <w:rPr>
          <w:rFonts w:asciiTheme="majorBidi" w:hAnsiTheme="majorBidi" w:cstheme="majorBidi"/>
          <w:sz w:val="24"/>
          <w:szCs w:val="24"/>
          <w:lang w:val="fr-FR"/>
        </w:rPr>
        <w:t>română</w:t>
      </w:r>
      <w:proofErr w:type="spellEnd"/>
      <w:r w:rsidRPr="00463A68">
        <w:rPr>
          <w:rFonts w:asciiTheme="majorBidi" w:hAnsiTheme="majorBidi" w:cstheme="majorBidi"/>
          <w:sz w:val="24"/>
          <w:szCs w:val="24"/>
          <w:lang w:val="fr-FR"/>
        </w:rPr>
        <w:t xml:space="preserve"> – </w:t>
      </w:r>
      <w:proofErr w:type="spellStart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>limba</w:t>
      </w:r>
      <w:proofErr w:type="spellEnd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>latină</w:t>
      </w:r>
      <w:proofErr w:type="spellEnd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>în</w:t>
      </w:r>
      <w:proofErr w:type="spellEnd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>anul</w:t>
      </w:r>
      <w:proofErr w:type="spellEnd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>şcolar</w:t>
      </w:r>
      <w:proofErr w:type="spellEnd"/>
      <w:r w:rsidR="00E06B9D" w:rsidRPr="00463A68">
        <w:rPr>
          <w:rFonts w:asciiTheme="majorBidi" w:hAnsiTheme="majorBidi" w:cstheme="majorBidi"/>
          <w:sz w:val="24"/>
          <w:szCs w:val="24"/>
          <w:lang w:val="fr-FR"/>
        </w:rPr>
        <w:t xml:space="preserve"> 2013-2014</w:t>
      </w:r>
      <w:r w:rsidRPr="00463A68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170195" w:rsidRPr="00170195" w:rsidRDefault="00170195" w:rsidP="00170195">
      <w:pPr>
        <w:rPr>
          <w:lang w:val="fr-FR"/>
        </w:rPr>
      </w:pPr>
    </w:p>
    <w:p w:rsidR="00170195" w:rsidRPr="002B276B" w:rsidRDefault="00AA6BC4" w:rsidP="00D029BD">
      <w:pPr>
        <w:jc w:val="right"/>
        <w:rPr>
          <w:rFonts w:asciiTheme="majorBidi" w:hAnsiTheme="majorBidi" w:cstheme="majorBidi"/>
          <w:lang w:val="en-US"/>
        </w:rPr>
      </w:pPr>
      <w:proofErr w:type="spellStart"/>
      <w:r w:rsidRPr="002B276B">
        <w:rPr>
          <w:rFonts w:asciiTheme="majorBidi" w:hAnsiTheme="majorBidi" w:cstheme="majorBidi"/>
          <w:lang w:val="en-US"/>
        </w:rPr>
        <w:t>Responsabil</w:t>
      </w:r>
      <w:proofErr w:type="spellEnd"/>
      <w:r w:rsidRPr="002B276B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B276B">
        <w:rPr>
          <w:rFonts w:asciiTheme="majorBidi" w:hAnsiTheme="majorBidi" w:cstheme="majorBidi"/>
          <w:lang w:val="en-US"/>
        </w:rPr>
        <w:t>catedră</w:t>
      </w:r>
      <w:proofErr w:type="spellEnd"/>
    </w:p>
    <w:p w:rsidR="00170195" w:rsidRPr="002B276B" w:rsidRDefault="006F2C78" w:rsidP="00D029BD">
      <w:pPr>
        <w:jc w:val="right"/>
        <w:rPr>
          <w:rFonts w:asciiTheme="majorBidi" w:hAnsiTheme="majorBidi" w:cstheme="majorBidi"/>
          <w:i/>
          <w:lang w:val="en-US"/>
        </w:rPr>
      </w:pPr>
      <w:r w:rsidRPr="002B276B">
        <w:rPr>
          <w:rFonts w:asciiTheme="majorBidi" w:hAnsiTheme="majorBidi" w:cstheme="majorBidi"/>
          <w:i/>
          <w:lang w:val="en-US"/>
        </w:rPr>
        <w:t xml:space="preserve">Prof. </w:t>
      </w:r>
      <w:proofErr w:type="gramStart"/>
      <w:r w:rsidRPr="002B276B">
        <w:rPr>
          <w:rFonts w:asciiTheme="majorBidi" w:hAnsiTheme="majorBidi" w:cstheme="majorBidi"/>
          <w:i/>
          <w:lang w:val="en-US"/>
        </w:rPr>
        <w:t>d</w:t>
      </w:r>
      <w:r w:rsidR="00170195" w:rsidRPr="002B276B">
        <w:rPr>
          <w:rFonts w:asciiTheme="majorBidi" w:hAnsiTheme="majorBidi" w:cstheme="majorBidi"/>
          <w:i/>
          <w:lang w:val="en-US"/>
        </w:rPr>
        <w:t>r</w:t>
      </w:r>
      <w:proofErr w:type="gramEnd"/>
      <w:r w:rsidR="00170195" w:rsidRPr="002B276B">
        <w:rPr>
          <w:rFonts w:asciiTheme="majorBidi" w:hAnsiTheme="majorBidi" w:cstheme="majorBidi"/>
          <w:i/>
          <w:lang w:val="en-US"/>
        </w:rPr>
        <w:t xml:space="preserve">. </w:t>
      </w:r>
      <w:proofErr w:type="spellStart"/>
      <w:r w:rsidR="00170195" w:rsidRPr="002B276B">
        <w:rPr>
          <w:rFonts w:asciiTheme="majorBidi" w:hAnsiTheme="majorBidi" w:cstheme="majorBidi"/>
          <w:i/>
          <w:lang w:val="en-US"/>
        </w:rPr>
        <w:t>Zenovie</w:t>
      </w:r>
      <w:proofErr w:type="spellEnd"/>
      <w:r w:rsidR="00170195" w:rsidRPr="002B276B">
        <w:rPr>
          <w:rFonts w:asciiTheme="majorBidi" w:hAnsiTheme="majorBidi" w:cstheme="majorBidi"/>
          <w:i/>
          <w:lang w:val="en-US"/>
        </w:rPr>
        <w:t xml:space="preserve"> </w:t>
      </w:r>
      <w:proofErr w:type="spellStart"/>
      <w:r w:rsidR="00170195" w:rsidRPr="002B276B">
        <w:rPr>
          <w:rFonts w:asciiTheme="majorBidi" w:hAnsiTheme="majorBidi" w:cstheme="majorBidi"/>
          <w:i/>
          <w:lang w:val="en-US"/>
        </w:rPr>
        <w:t>Cârlugea</w:t>
      </w:r>
      <w:proofErr w:type="spellEnd"/>
    </w:p>
    <w:p w:rsidR="00A7110E" w:rsidRPr="002B276B" w:rsidRDefault="00A7110E" w:rsidP="00D029BD">
      <w:pPr>
        <w:jc w:val="right"/>
        <w:rPr>
          <w:rFonts w:asciiTheme="majorBidi" w:hAnsiTheme="majorBidi" w:cstheme="majorBidi"/>
          <w:i/>
          <w:lang w:val="en-US"/>
        </w:rPr>
      </w:pPr>
      <w:proofErr w:type="spellStart"/>
      <w:r w:rsidRPr="002B276B">
        <w:rPr>
          <w:rFonts w:asciiTheme="majorBidi" w:hAnsiTheme="majorBidi" w:cstheme="majorBidi"/>
          <w:i/>
          <w:lang w:val="en-US"/>
        </w:rPr>
        <w:t>Septembrie</w:t>
      </w:r>
      <w:proofErr w:type="spellEnd"/>
      <w:r w:rsidRPr="002B276B">
        <w:rPr>
          <w:rFonts w:asciiTheme="majorBidi" w:hAnsiTheme="majorBidi" w:cstheme="majorBidi"/>
          <w:i/>
          <w:lang w:val="en-US"/>
        </w:rPr>
        <w:t xml:space="preserve"> 2014</w:t>
      </w:r>
    </w:p>
    <w:p w:rsidR="00537C05" w:rsidRPr="00537C05" w:rsidRDefault="00537C05" w:rsidP="00537C05">
      <w:pPr>
        <w:rPr>
          <w:b/>
          <w:lang w:val="it-IT"/>
        </w:rPr>
      </w:pPr>
      <w:bookmarkStart w:id="0" w:name="_GoBack"/>
      <w:bookmarkEnd w:id="0"/>
    </w:p>
    <w:sectPr w:rsidR="00537C05" w:rsidRPr="005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6E47"/>
    <w:multiLevelType w:val="hybridMultilevel"/>
    <w:tmpl w:val="C2EA019A"/>
    <w:lvl w:ilvl="0" w:tplc="71CAD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8"/>
    <w:rsid w:val="000055F1"/>
    <w:rsid w:val="000063B7"/>
    <w:rsid w:val="000141DE"/>
    <w:rsid w:val="00036ADA"/>
    <w:rsid w:val="00051AF4"/>
    <w:rsid w:val="00055A66"/>
    <w:rsid w:val="000644C3"/>
    <w:rsid w:val="000743CE"/>
    <w:rsid w:val="00083A0A"/>
    <w:rsid w:val="00090E9C"/>
    <w:rsid w:val="000B292E"/>
    <w:rsid w:val="00121AE9"/>
    <w:rsid w:val="00152B00"/>
    <w:rsid w:val="00170195"/>
    <w:rsid w:val="001902E0"/>
    <w:rsid w:val="0022231C"/>
    <w:rsid w:val="00222F8F"/>
    <w:rsid w:val="00236946"/>
    <w:rsid w:val="002471A2"/>
    <w:rsid w:val="00257688"/>
    <w:rsid w:val="0029647E"/>
    <w:rsid w:val="002B276B"/>
    <w:rsid w:val="002C2EA0"/>
    <w:rsid w:val="002C3408"/>
    <w:rsid w:val="002C4FE2"/>
    <w:rsid w:val="002F6890"/>
    <w:rsid w:val="00337D0D"/>
    <w:rsid w:val="003575BD"/>
    <w:rsid w:val="003837A0"/>
    <w:rsid w:val="00397468"/>
    <w:rsid w:val="003A56EC"/>
    <w:rsid w:val="003F3DC1"/>
    <w:rsid w:val="004054E3"/>
    <w:rsid w:val="00415268"/>
    <w:rsid w:val="004213D4"/>
    <w:rsid w:val="00424BC9"/>
    <w:rsid w:val="00430106"/>
    <w:rsid w:val="004327BE"/>
    <w:rsid w:val="004364E5"/>
    <w:rsid w:val="00436F52"/>
    <w:rsid w:val="00461F79"/>
    <w:rsid w:val="0046251D"/>
    <w:rsid w:val="00463A68"/>
    <w:rsid w:val="0047684E"/>
    <w:rsid w:val="00497F6B"/>
    <w:rsid w:val="004C359A"/>
    <w:rsid w:val="00510B56"/>
    <w:rsid w:val="00525907"/>
    <w:rsid w:val="00537C05"/>
    <w:rsid w:val="00575B8A"/>
    <w:rsid w:val="005806B0"/>
    <w:rsid w:val="005F1354"/>
    <w:rsid w:val="00611706"/>
    <w:rsid w:val="006201AD"/>
    <w:rsid w:val="006448DE"/>
    <w:rsid w:val="00663280"/>
    <w:rsid w:val="00681ECC"/>
    <w:rsid w:val="00693B69"/>
    <w:rsid w:val="006E54FF"/>
    <w:rsid w:val="006F2C78"/>
    <w:rsid w:val="006F3D51"/>
    <w:rsid w:val="00717CD8"/>
    <w:rsid w:val="007271EB"/>
    <w:rsid w:val="00743B6D"/>
    <w:rsid w:val="00770DDD"/>
    <w:rsid w:val="00772991"/>
    <w:rsid w:val="00774D7C"/>
    <w:rsid w:val="0079759F"/>
    <w:rsid w:val="007A55B9"/>
    <w:rsid w:val="007B00F7"/>
    <w:rsid w:val="007D128A"/>
    <w:rsid w:val="007D3B92"/>
    <w:rsid w:val="00811513"/>
    <w:rsid w:val="0082058B"/>
    <w:rsid w:val="00894F71"/>
    <w:rsid w:val="008B0007"/>
    <w:rsid w:val="008B657F"/>
    <w:rsid w:val="008C7284"/>
    <w:rsid w:val="008D5006"/>
    <w:rsid w:val="008E18EF"/>
    <w:rsid w:val="008E73D1"/>
    <w:rsid w:val="00936790"/>
    <w:rsid w:val="009462F3"/>
    <w:rsid w:val="00955A03"/>
    <w:rsid w:val="00961668"/>
    <w:rsid w:val="009918E3"/>
    <w:rsid w:val="009D3F84"/>
    <w:rsid w:val="009F077F"/>
    <w:rsid w:val="00A33DF2"/>
    <w:rsid w:val="00A64E6A"/>
    <w:rsid w:val="00A7110E"/>
    <w:rsid w:val="00A93006"/>
    <w:rsid w:val="00AA6BC4"/>
    <w:rsid w:val="00AE0B5A"/>
    <w:rsid w:val="00B00AE4"/>
    <w:rsid w:val="00B079C4"/>
    <w:rsid w:val="00B100A6"/>
    <w:rsid w:val="00B13DE2"/>
    <w:rsid w:val="00B20903"/>
    <w:rsid w:val="00B4725F"/>
    <w:rsid w:val="00B56791"/>
    <w:rsid w:val="00B95CF0"/>
    <w:rsid w:val="00BA52EB"/>
    <w:rsid w:val="00BC1823"/>
    <w:rsid w:val="00BC4CE5"/>
    <w:rsid w:val="00BC73DB"/>
    <w:rsid w:val="00BF1B81"/>
    <w:rsid w:val="00C05B6E"/>
    <w:rsid w:val="00C55CBC"/>
    <w:rsid w:val="00C77B4E"/>
    <w:rsid w:val="00C85F56"/>
    <w:rsid w:val="00CB36E0"/>
    <w:rsid w:val="00D029BD"/>
    <w:rsid w:val="00DC708D"/>
    <w:rsid w:val="00DF4791"/>
    <w:rsid w:val="00E017A3"/>
    <w:rsid w:val="00E02715"/>
    <w:rsid w:val="00E06B9D"/>
    <w:rsid w:val="00E54F26"/>
    <w:rsid w:val="00E57229"/>
    <w:rsid w:val="00E61DA3"/>
    <w:rsid w:val="00EE086A"/>
    <w:rsid w:val="00EE4EEA"/>
    <w:rsid w:val="00EE664A"/>
    <w:rsid w:val="00F0707B"/>
    <w:rsid w:val="00F15EDC"/>
    <w:rsid w:val="00F172FC"/>
    <w:rsid w:val="00F200D8"/>
    <w:rsid w:val="00F35793"/>
    <w:rsid w:val="00F51430"/>
    <w:rsid w:val="00F6252B"/>
    <w:rsid w:val="00F64099"/>
    <w:rsid w:val="00F66005"/>
    <w:rsid w:val="00F739DE"/>
    <w:rsid w:val="00F779A0"/>
    <w:rsid w:val="00F9049E"/>
    <w:rsid w:val="00FC09F6"/>
    <w:rsid w:val="00FD60B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1160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Zinu</dc:creator>
  <cp:keywords/>
  <dc:description/>
  <cp:lastModifiedBy>Zinu</cp:lastModifiedBy>
  <cp:revision>13</cp:revision>
  <dcterms:created xsi:type="dcterms:W3CDTF">2013-09-13T17:08:00Z</dcterms:created>
  <dcterms:modified xsi:type="dcterms:W3CDTF">2014-09-29T15:34:00Z</dcterms:modified>
</cp:coreProperties>
</file>